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4992" w14:textId="77777777" w:rsidR="00843DE7" w:rsidRDefault="00843DE7">
      <w:pPr>
        <w:pStyle w:val="Title"/>
      </w:pPr>
      <w:r>
        <w:t>Zápisnica</w:t>
      </w:r>
    </w:p>
    <w:p w14:paraId="4C2E45B9" w14:textId="77777777" w:rsidR="00843DE7" w:rsidRDefault="00843DE7">
      <w:pPr>
        <w:jc w:val="center"/>
      </w:pPr>
    </w:p>
    <w:p w14:paraId="2635A253" w14:textId="5EEBA161" w:rsidR="00843DE7" w:rsidRDefault="00AE110A" w:rsidP="008938B0">
      <w:pPr>
        <w:pStyle w:val="BodyText"/>
        <w:spacing w:line="276" w:lineRule="auto"/>
        <w:jc w:val="center"/>
      </w:pPr>
      <w:r>
        <w:t>napísaná na Z</w:t>
      </w:r>
      <w:r w:rsidR="00843DE7">
        <w:t xml:space="preserve">hromaždení Urbárskej a pasienkovej pozemkovej spoločnosti v Mníchovej Lehote konanom dňa </w:t>
      </w:r>
      <w:r w:rsidR="003C56EA">
        <w:t>16.</w:t>
      </w:r>
      <w:r w:rsidR="008938B0">
        <w:t>11.</w:t>
      </w:r>
      <w:r w:rsidR="003C56EA">
        <w:t>2022</w:t>
      </w:r>
      <w:r w:rsidR="008938B0">
        <w:t xml:space="preserve"> </w:t>
      </w:r>
      <w:r w:rsidR="00DA7427">
        <w:t>v </w:t>
      </w:r>
      <w:r w:rsidR="003C56EA">
        <w:t>k</w:t>
      </w:r>
      <w:r w:rsidR="00843DE7">
        <w:t>ultúrnom dome v</w:t>
      </w:r>
      <w:r w:rsidR="008938B0">
        <w:t xml:space="preserve"> Trenč. </w:t>
      </w:r>
      <w:r w:rsidR="003C56EA">
        <w:t>Jastrabí.</w:t>
      </w:r>
    </w:p>
    <w:p w14:paraId="5AC8D048" w14:textId="77777777" w:rsidR="00EC5E88" w:rsidRDefault="00EC5E88" w:rsidP="00E84320">
      <w:pPr>
        <w:pStyle w:val="BodyText"/>
        <w:spacing w:line="276" w:lineRule="auto"/>
      </w:pPr>
    </w:p>
    <w:p w14:paraId="28AFB2D0" w14:textId="77777777" w:rsidR="000069B4" w:rsidRDefault="00843DE7" w:rsidP="00E84320">
      <w:pPr>
        <w:pStyle w:val="BodyText"/>
        <w:spacing w:line="276" w:lineRule="auto"/>
        <w:ind w:left="1080" w:hanging="1080"/>
      </w:pPr>
      <w:r>
        <w:t xml:space="preserve">Prítomní </w:t>
      </w:r>
      <w:r w:rsidR="00810F88">
        <w:t xml:space="preserve">– prezentácia </w:t>
      </w:r>
      <w:r>
        <w:t xml:space="preserve">:  </w:t>
      </w:r>
    </w:p>
    <w:p w14:paraId="776B9B51" w14:textId="77777777" w:rsidR="00A05971" w:rsidRDefault="00A05971" w:rsidP="00E84320">
      <w:pPr>
        <w:pStyle w:val="BodyText"/>
        <w:spacing w:line="276" w:lineRule="auto"/>
        <w:ind w:left="1080" w:hanging="1080"/>
      </w:pPr>
    </w:p>
    <w:p w14:paraId="763276BF" w14:textId="3DC456A9" w:rsidR="00BB2184" w:rsidRDefault="000069B4" w:rsidP="00BB2184">
      <w:pPr>
        <w:pStyle w:val="BodyText"/>
        <w:numPr>
          <w:ilvl w:val="0"/>
          <w:numId w:val="27"/>
        </w:numPr>
        <w:spacing w:line="276" w:lineRule="auto"/>
      </w:pPr>
      <w:r>
        <w:t>celkový počet hlasov</w:t>
      </w:r>
      <w:r>
        <w:tab/>
        <w:t>=</w:t>
      </w:r>
      <w:r>
        <w:tab/>
        <w:t>3 004 6</w:t>
      </w:r>
      <w:r w:rsidR="003C56EA">
        <w:t>65,93</w:t>
      </w:r>
    </w:p>
    <w:p w14:paraId="09027533" w14:textId="019BDEFA" w:rsidR="00163F67" w:rsidRDefault="000069B4" w:rsidP="000069B4">
      <w:pPr>
        <w:pStyle w:val="BodyText"/>
        <w:numPr>
          <w:ilvl w:val="0"/>
          <w:numId w:val="27"/>
        </w:numPr>
        <w:spacing w:line="276" w:lineRule="auto"/>
      </w:pPr>
      <w:r w:rsidRPr="00BB2184">
        <w:t>neznámi vlastníci</w:t>
      </w:r>
      <w:r w:rsidRPr="00BB2184">
        <w:tab/>
      </w:r>
      <w:r w:rsidRPr="00BB2184">
        <w:tab/>
        <w:t>=</w:t>
      </w:r>
      <w:r w:rsidRPr="00BB2184">
        <w:tab/>
      </w:r>
      <w:r w:rsidR="00DA7427">
        <w:t xml:space="preserve">  </w:t>
      </w:r>
      <w:r w:rsidR="008938B0">
        <w:t xml:space="preserve">  </w:t>
      </w:r>
      <w:r w:rsidR="003C56EA">
        <w:t>170 240,26</w:t>
      </w:r>
    </w:p>
    <w:p w14:paraId="3E56EA16" w14:textId="77777777" w:rsidR="000069B4" w:rsidRDefault="000069B4" w:rsidP="000069B4">
      <w:pPr>
        <w:pStyle w:val="BodyText"/>
        <w:spacing w:line="276" w:lineRule="auto"/>
      </w:pPr>
      <w:r>
        <w:tab/>
        <w:t>--------------------------------------------------------------</w:t>
      </w:r>
    </w:p>
    <w:p w14:paraId="275F2F8D" w14:textId="1ABF6BD1" w:rsidR="000069B4" w:rsidRDefault="000069B4" w:rsidP="000069B4">
      <w:pPr>
        <w:pStyle w:val="BodyText"/>
        <w:numPr>
          <w:ilvl w:val="0"/>
          <w:numId w:val="27"/>
        </w:numPr>
        <w:spacing w:line="276" w:lineRule="auto"/>
      </w:pPr>
      <w:r>
        <w:t>známi vlastníci</w:t>
      </w:r>
      <w:r>
        <w:tab/>
      </w:r>
      <w:r>
        <w:tab/>
        <w:t>=</w:t>
      </w:r>
      <w:r>
        <w:tab/>
      </w:r>
      <w:r w:rsidR="008938B0" w:rsidRPr="008938B0">
        <w:t>2 </w:t>
      </w:r>
      <w:r w:rsidR="003C56EA">
        <w:t>834 425,67</w:t>
      </w:r>
      <w:r w:rsidR="003C56EA">
        <w:tab/>
      </w:r>
      <w:r w:rsidR="00A05971">
        <w:tab/>
      </w:r>
      <w:r w:rsidR="008020B8">
        <w:t xml:space="preserve">          </w:t>
      </w:r>
      <w:r w:rsidR="00A05971">
        <w:t>= 100 %</w:t>
      </w:r>
    </w:p>
    <w:p w14:paraId="09AFFABC" w14:textId="63BD00F5" w:rsidR="00D41CDB" w:rsidRPr="00D41CDB" w:rsidRDefault="00A05971" w:rsidP="00D41CDB">
      <w:pPr>
        <w:pStyle w:val="BodyText"/>
        <w:numPr>
          <w:ilvl w:val="0"/>
          <w:numId w:val="27"/>
        </w:numPr>
        <w:spacing w:line="276" w:lineRule="auto"/>
        <w:rPr>
          <w:bCs w:val="0"/>
        </w:rPr>
      </w:pPr>
      <w:r w:rsidRPr="00D41CDB">
        <w:rPr>
          <w:rFonts w:cs="Arial"/>
        </w:rPr>
        <w:t>neprítomní</w:t>
      </w:r>
      <w:r w:rsidRPr="00D41CDB">
        <w:rPr>
          <w:rFonts w:cs="Arial"/>
        </w:rPr>
        <w:tab/>
      </w:r>
      <w:r w:rsidRPr="00D41CDB">
        <w:rPr>
          <w:rFonts w:cs="Arial"/>
        </w:rPr>
        <w:tab/>
      </w:r>
      <w:r w:rsidRPr="00D41CDB">
        <w:rPr>
          <w:rFonts w:cs="Arial"/>
        </w:rPr>
        <w:tab/>
        <w:t>=</w:t>
      </w:r>
      <w:r w:rsidRPr="00D41CDB">
        <w:rPr>
          <w:rFonts w:cs="Arial"/>
        </w:rPr>
        <w:tab/>
      </w:r>
      <w:r w:rsidR="00163F67">
        <w:rPr>
          <w:rFonts w:cs="Arial"/>
        </w:rPr>
        <w:t xml:space="preserve">   </w:t>
      </w:r>
      <w:r w:rsidR="008938B0" w:rsidRPr="008938B0">
        <w:rPr>
          <w:rFonts w:cs="Arial"/>
        </w:rPr>
        <w:t>1</w:t>
      </w:r>
      <w:r w:rsidR="003C56EA">
        <w:rPr>
          <w:rFonts w:cs="Arial"/>
        </w:rPr>
        <w:t>38 622,74</w:t>
      </w:r>
      <w:r w:rsidR="00D41CDB" w:rsidRPr="00D41CDB">
        <w:rPr>
          <w:lang w:val="cs-CZ" w:eastAsia="en-US"/>
        </w:rPr>
        <w:tab/>
      </w:r>
      <w:r w:rsidR="00D41CDB" w:rsidRPr="00D41CDB">
        <w:rPr>
          <w:lang w:val="cs-CZ" w:eastAsia="en-US"/>
        </w:rPr>
        <w:tab/>
      </w:r>
      <w:r w:rsidR="003C56EA">
        <w:rPr>
          <w:lang w:val="cs-CZ" w:eastAsia="en-US"/>
        </w:rPr>
        <w:t xml:space="preserve">          </w:t>
      </w:r>
      <w:r w:rsidR="008020B8">
        <w:rPr>
          <w:bCs w:val="0"/>
        </w:rPr>
        <w:t xml:space="preserve">= </w:t>
      </w:r>
      <w:r w:rsidR="003C56EA">
        <w:rPr>
          <w:bCs w:val="0"/>
        </w:rPr>
        <w:t>4,89</w:t>
      </w:r>
      <w:r w:rsidR="00D41CDB" w:rsidRPr="00D41CDB">
        <w:rPr>
          <w:bCs w:val="0"/>
        </w:rPr>
        <w:t>%</w:t>
      </w:r>
    </w:p>
    <w:p w14:paraId="3F32AEDA" w14:textId="1E945634" w:rsidR="00843DE7" w:rsidRDefault="00A05971" w:rsidP="00810F88">
      <w:pPr>
        <w:pStyle w:val="BodyText"/>
        <w:numPr>
          <w:ilvl w:val="0"/>
          <w:numId w:val="27"/>
        </w:numPr>
        <w:spacing w:line="276" w:lineRule="auto"/>
      </w:pPr>
      <w:r>
        <w:t>prítomní</w:t>
      </w:r>
      <w:r>
        <w:tab/>
      </w:r>
      <w:r>
        <w:tab/>
      </w:r>
      <w:r>
        <w:tab/>
        <w:t>=</w:t>
      </w:r>
      <w:r>
        <w:tab/>
      </w:r>
      <w:r w:rsidR="008938B0" w:rsidRPr="008938B0">
        <w:t>2 </w:t>
      </w:r>
      <w:r w:rsidR="003C56EA">
        <w:t>695 802,93</w:t>
      </w:r>
      <w:r w:rsidR="000004CE">
        <w:t xml:space="preserve"> hlasov</w:t>
      </w:r>
      <w:r w:rsidR="003C56EA">
        <w:t xml:space="preserve">          </w:t>
      </w:r>
      <w:r>
        <w:t>= 9</w:t>
      </w:r>
      <w:r w:rsidR="003C56EA">
        <w:t>5,11</w:t>
      </w:r>
      <w:r>
        <w:t>%</w:t>
      </w:r>
      <w:r w:rsidR="000F49E6" w:rsidRPr="00D41CDB">
        <w:rPr>
          <w:b/>
        </w:rPr>
        <w:t xml:space="preserve"> </w:t>
      </w:r>
    </w:p>
    <w:p w14:paraId="166AAFA6" w14:textId="77777777" w:rsidR="00E84988" w:rsidRDefault="000F49E6" w:rsidP="00E84320">
      <w:pPr>
        <w:pStyle w:val="BodyText"/>
        <w:spacing w:line="276" w:lineRule="auto"/>
        <w:ind w:left="1080" w:hanging="1080"/>
      </w:pPr>
      <w:r>
        <w:t xml:space="preserve">  </w:t>
      </w:r>
    </w:p>
    <w:p w14:paraId="15E12D9A" w14:textId="77777777" w:rsidR="00E84988" w:rsidRDefault="00E84988" w:rsidP="00E84320">
      <w:pPr>
        <w:pStyle w:val="BodyText"/>
        <w:spacing w:line="276" w:lineRule="auto"/>
        <w:ind w:left="1080" w:hanging="1080"/>
      </w:pPr>
    </w:p>
    <w:p w14:paraId="7A9F2C8E" w14:textId="77777777" w:rsidR="00BB2184" w:rsidRDefault="00843DE7" w:rsidP="00DA7427">
      <w:pPr>
        <w:spacing w:line="276" w:lineRule="auto"/>
        <w:ind w:left="360"/>
        <w:rPr>
          <w:b w:val="0"/>
          <w:bCs/>
          <w:sz w:val="24"/>
        </w:rPr>
      </w:pPr>
      <w:r>
        <w:rPr>
          <w:b w:val="0"/>
          <w:bCs/>
          <w:sz w:val="24"/>
        </w:rPr>
        <w:t>Program :</w:t>
      </w:r>
    </w:p>
    <w:p w14:paraId="373D688F" w14:textId="77777777" w:rsidR="003C56EA" w:rsidRPr="00DA7427" w:rsidRDefault="008938B0" w:rsidP="00DA7427">
      <w:pPr>
        <w:spacing w:line="276" w:lineRule="auto"/>
        <w:ind w:left="360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</w:p>
    <w:tbl>
      <w:tblPr>
        <w:tblW w:w="8498" w:type="dxa"/>
        <w:tblInd w:w="250" w:type="dxa"/>
        <w:tblLook w:val="04A0" w:firstRow="1" w:lastRow="0" w:firstColumn="1" w:lastColumn="0" w:noHBand="0" w:noVBand="1"/>
      </w:tblPr>
      <w:tblGrid>
        <w:gridCol w:w="8498"/>
      </w:tblGrid>
      <w:tr w:rsidR="003C56EA" w:rsidRPr="005E12C6" w14:paraId="5AD4024B" w14:textId="77777777" w:rsidTr="003C56EA">
        <w:trPr>
          <w:trHeight w:val="420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1449" w14:textId="77777777" w:rsidR="003C56EA" w:rsidRPr="003C56EA" w:rsidRDefault="003C56EA" w:rsidP="003C56EA">
            <w:pPr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>1.     Zahájenie</w:t>
            </w:r>
          </w:p>
        </w:tc>
      </w:tr>
      <w:tr w:rsidR="003C56EA" w:rsidRPr="005E12C6" w14:paraId="5A5EF2C0" w14:textId="77777777" w:rsidTr="003C56EA">
        <w:trPr>
          <w:trHeight w:val="420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E5EB" w14:textId="50554CE7" w:rsidR="003C56EA" w:rsidRPr="003C56EA" w:rsidRDefault="003C56EA" w:rsidP="003C56EA">
            <w:pPr>
              <w:ind w:left="34"/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 xml:space="preserve">2.     Voľba návrhovej  komisie, mandát. komisie,  </w:t>
            </w:r>
          </w:p>
          <w:p w14:paraId="5D4926B6" w14:textId="77777777" w:rsidR="003C56EA" w:rsidRPr="003C56EA" w:rsidRDefault="003C56EA" w:rsidP="003C56EA">
            <w:pPr>
              <w:ind w:left="34"/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 xml:space="preserve">        zapisovateľa a overovateľov zápisnice</w:t>
            </w:r>
          </w:p>
        </w:tc>
      </w:tr>
      <w:tr w:rsidR="003C56EA" w:rsidRPr="005E12C6" w14:paraId="4470BC3D" w14:textId="77777777" w:rsidTr="003C56EA">
        <w:trPr>
          <w:trHeight w:val="420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9967" w14:textId="77777777" w:rsidR="003C56EA" w:rsidRPr="003C56EA" w:rsidRDefault="003C56EA" w:rsidP="003C56EA">
            <w:pPr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>3.     Správa výboru o činnosti spoločnosti za rok 2021</w:t>
            </w:r>
          </w:p>
        </w:tc>
      </w:tr>
      <w:tr w:rsidR="003C56EA" w:rsidRPr="005E12C6" w14:paraId="72E7FE55" w14:textId="77777777" w:rsidTr="003C56EA">
        <w:trPr>
          <w:trHeight w:val="420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565D" w14:textId="77777777" w:rsidR="003C56EA" w:rsidRPr="003C56EA" w:rsidRDefault="003C56EA" w:rsidP="003C56EA">
            <w:pPr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>4.     Správa o finančnom hospodárení za rok 2021</w:t>
            </w:r>
          </w:p>
        </w:tc>
      </w:tr>
      <w:tr w:rsidR="003C56EA" w:rsidRPr="005E12C6" w14:paraId="41E85F35" w14:textId="77777777" w:rsidTr="003C56EA">
        <w:trPr>
          <w:trHeight w:val="420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E6D5" w14:textId="77777777" w:rsidR="003C56EA" w:rsidRPr="003C56EA" w:rsidRDefault="003C56EA" w:rsidP="003C56EA">
            <w:pPr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>5.     Správa odborného lesného hospodára za rok 2021</w:t>
            </w:r>
          </w:p>
        </w:tc>
      </w:tr>
      <w:tr w:rsidR="003C56EA" w:rsidRPr="005E12C6" w14:paraId="35786A5A" w14:textId="77777777" w:rsidTr="003C56EA">
        <w:trPr>
          <w:trHeight w:val="420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94854" w14:textId="77777777" w:rsidR="003C56EA" w:rsidRPr="003C56EA" w:rsidRDefault="003C56EA" w:rsidP="003C56EA">
            <w:pPr>
              <w:ind w:left="601" w:hanging="601"/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>6.     Správa dozornej rady o činnosti spoločenstva za rok 2021.</w:t>
            </w:r>
          </w:p>
        </w:tc>
      </w:tr>
      <w:tr w:rsidR="003C56EA" w:rsidRPr="005E12C6" w14:paraId="50026275" w14:textId="77777777" w:rsidTr="003C56EA">
        <w:trPr>
          <w:trHeight w:val="420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BC22" w14:textId="77777777" w:rsidR="003C56EA" w:rsidRPr="003C56EA" w:rsidRDefault="003C56EA" w:rsidP="003C56EA">
            <w:pPr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>7.     Diskusia.</w:t>
            </w:r>
          </w:p>
        </w:tc>
      </w:tr>
      <w:tr w:rsidR="003C56EA" w:rsidRPr="005E12C6" w14:paraId="2830C16E" w14:textId="77777777" w:rsidTr="003C56EA">
        <w:trPr>
          <w:trHeight w:val="420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7F0E2" w14:textId="77777777" w:rsidR="003C56EA" w:rsidRPr="003C56EA" w:rsidRDefault="003C56EA" w:rsidP="003C56EA">
            <w:pPr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>8.     Návrh na uznesenie.</w:t>
            </w:r>
          </w:p>
        </w:tc>
      </w:tr>
      <w:tr w:rsidR="003C56EA" w:rsidRPr="005E12C6" w14:paraId="57E5FA4B" w14:textId="77777777" w:rsidTr="003C56EA">
        <w:trPr>
          <w:trHeight w:val="420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95CB2" w14:textId="77777777" w:rsidR="003C56EA" w:rsidRPr="003C56EA" w:rsidRDefault="003C56EA" w:rsidP="003C56EA">
            <w:pPr>
              <w:rPr>
                <w:b w:val="0"/>
                <w:sz w:val="24"/>
                <w:szCs w:val="32"/>
              </w:rPr>
            </w:pPr>
            <w:r w:rsidRPr="003C56EA">
              <w:rPr>
                <w:b w:val="0"/>
                <w:sz w:val="24"/>
                <w:szCs w:val="32"/>
              </w:rPr>
              <w:t>9.     Záver.</w:t>
            </w:r>
          </w:p>
        </w:tc>
      </w:tr>
    </w:tbl>
    <w:p w14:paraId="477D4BF5" w14:textId="6DC199FD" w:rsidR="008938B0" w:rsidRPr="00DA7427" w:rsidRDefault="008938B0" w:rsidP="00DA7427">
      <w:pPr>
        <w:spacing w:line="276" w:lineRule="auto"/>
        <w:ind w:left="360"/>
        <w:rPr>
          <w:b w:val="0"/>
          <w:bCs/>
          <w:sz w:val="24"/>
        </w:rPr>
      </w:pPr>
    </w:p>
    <w:p w14:paraId="57E01B24" w14:textId="77777777" w:rsidR="00843DE7" w:rsidRDefault="00843DE7">
      <w:pPr>
        <w:rPr>
          <w:b w:val="0"/>
          <w:bCs/>
          <w:sz w:val="24"/>
        </w:rPr>
      </w:pPr>
    </w:p>
    <w:p w14:paraId="4B7E14A9" w14:textId="77777777" w:rsidR="00843DE7" w:rsidRDefault="00843DE7">
      <w:pPr>
        <w:rPr>
          <w:b w:val="0"/>
          <w:bCs/>
          <w:sz w:val="24"/>
        </w:rPr>
      </w:pPr>
    </w:p>
    <w:p w14:paraId="3EEB7667" w14:textId="77777777" w:rsidR="00843DE7" w:rsidRDefault="00843DE7">
      <w:pPr>
        <w:jc w:val="center"/>
        <w:rPr>
          <w:sz w:val="24"/>
        </w:rPr>
      </w:pPr>
      <w:r>
        <w:rPr>
          <w:sz w:val="24"/>
        </w:rPr>
        <w:t>Rokovanie :</w:t>
      </w:r>
    </w:p>
    <w:p w14:paraId="6A2A338B" w14:textId="77777777" w:rsidR="00843DE7" w:rsidRDefault="00843DE7">
      <w:pPr>
        <w:jc w:val="center"/>
        <w:rPr>
          <w:b w:val="0"/>
          <w:bCs/>
          <w:sz w:val="24"/>
        </w:rPr>
      </w:pPr>
    </w:p>
    <w:p w14:paraId="70084B70" w14:textId="77777777" w:rsidR="00843DE7" w:rsidRPr="00A76E92" w:rsidRDefault="00BB2184" w:rsidP="00E84320">
      <w:pPr>
        <w:pStyle w:val="BodyText"/>
        <w:spacing w:line="276" w:lineRule="auto"/>
      </w:pPr>
      <w:r w:rsidRPr="00A76E92">
        <w:t>1.)</w:t>
      </w:r>
      <w:r w:rsidRPr="00A76E92">
        <w:tab/>
        <w:t>Rokovanie  Z</w:t>
      </w:r>
      <w:r w:rsidR="00843DE7" w:rsidRPr="00A76E92">
        <w:t xml:space="preserve">hromaždenia zahájil podpredseda spoločnosti </w:t>
      </w:r>
      <w:r w:rsidR="00DA4454" w:rsidRPr="00A76E92">
        <w:t>Ing. Ľubomír Červeňan</w:t>
      </w:r>
      <w:r w:rsidR="00843DE7" w:rsidRPr="00A76E92">
        <w:t>. Skonštatoval, že Valné zhrom</w:t>
      </w:r>
      <w:r w:rsidRPr="00A76E92">
        <w:t>aždenie je uznášaniaschopné. Oznámil prítomným, že každý člen dostal domov včas na adresu pozvánku</w:t>
      </w:r>
      <w:r w:rsidR="00843DE7" w:rsidRPr="00A76E92">
        <w:t xml:space="preserve"> s programom zasadnutia</w:t>
      </w:r>
      <w:r w:rsidR="00AD5A0A" w:rsidRPr="00A76E92">
        <w:t xml:space="preserve"> a </w:t>
      </w:r>
      <w:r w:rsidRPr="00A76E92">
        <w:t xml:space="preserve">keďže v zákonnej lehote nikto nevzniesol </w:t>
      </w:r>
      <w:r w:rsidR="008B11CB" w:rsidRPr="00A76E92">
        <w:t xml:space="preserve">návrh na zmenu, resp. doplnenie </w:t>
      </w:r>
      <w:r w:rsidR="00D17CFF">
        <w:t xml:space="preserve">programu </w:t>
      </w:r>
      <w:r w:rsidR="008B11CB" w:rsidRPr="00A76E92">
        <w:t>t</w:t>
      </w:r>
      <w:r w:rsidR="00843DE7" w:rsidRPr="00A76E92">
        <w:t xml:space="preserve">áto schôdza </w:t>
      </w:r>
      <w:r w:rsidR="00A76E92" w:rsidRPr="00A76E92">
        <w:t xml:space="preserve">bude </w:t>
      </w:r>
      <w:r w:rsidR="00843DE7" w:rsidRPr="00A76E92">
        <w:t>pokračova</w:t>
      </w:r>
      <w:r w:rsidR="00A76E92" w:rsidRPr="00A76E92">
        <w:t>ť</w:t>
      </w:r>
      <w:r w:rsidR="00843DE7" w:rsidRPr="00A76E92">
        <w:t xml:space="preserve"> podľa predneseného programu. </w:t>
      </w:r>
    </w:p>
    <w:p w14:paraId="0942EFC4" w14:textId="77777777" w:rsidR="00041EC1" w:rsidRDefault="00041EC1" w:rsidP="00E84320">
      <w:pPr>
        <w:pStyle w:val="BodyText"/>
        <w:spacing w:line="276" w:lineRule="auto"/>
      </w:pPr>
    </w:p>
    <w:p w14:paraId="67F4F137" w14:textId="77777777" w:rsidR="00041EC1" w:rsidRDefault="00041EC1" w:rsidP="00E84320">
      <w:pPr>
        <w:pStyle w:val="BodyText"/>
        <w:spacing w:line="276" w:lineRule="auto"/>
      </w:pPr>
    </w:p>
    <w:p w14:paraId="4FE59090" w14:textId="77777777" w:rsidR="00303573" w:rsidRDefault="00303573" w:rsidP="00E84320">
      <w:pPr>
        <w:pStyle w:val="BodyText"/>
        <w:spacing w:line="276" w:lineRule="auto"/>
      </w:pPr>
    </w:p>
    <w:p w14:paraId="34E7BE27" w14:textId="77777777" w:rsidR="00303573" w:rsidRDefault="00303573" w:rsidP="00E84320">
      <w:pPr>
        <w:pStyle w:val="BodyText"/>
        <w:spacing w:line="276" w:lineRule="auto"/>
      </w:pPr>
    </w:p>
    <w:p w14:paraId="3976AFD7" w14:textId="77777777" w:rsidR="00303573" w:rsidRDefault="00303573" w:rsidP="00E84320">
      <w:pPr>
        <w:pStyle w:val="BodyText"/>
        <w:spacing w:line="276" w:lineRule="auto"/>
      </w:pPr>
    </w:p>
    <w:p w14:paraId="3AD6C1F8" w14:textId="737429DC" w:rsidR="00F02710" w:rsidRPr="00BF711D" w:rsidRDefault="00843DE7" w:rsidP="008026C5">
      <w:pPr>
        <w:pStyle w:val="BodyText"/>
        <w:spacing w:line="276" w:lineRule="auto"/>
      </w:pPr>
      <w:r w:rsidRPr="00BF711D">
        <w:lastRenderedPageBreak/>
        <w:t xml:space="preserve">2.) </w:t>
      </w:r>
      <w:r w:rsidRPr="00BF711D">
        <w:tab/>
        <w:t xml:space="preserve">Do </w:t>
      </w:r>
      <w:r w:rsidR="00DA4454" w:rsidRPr="00BF711D">
        <w:t xml:space="preserve">mandátovej </w:t>
      </w:r>
      <w:r w:rsidR="00D0693C" w:rsidRPr="00BF711D">
        <w:t>komisie bo</w:t>
      </w:r>
      <w:r w:rsidR="00BF711D">
        <w:t>li navrhnutí :</w:t>
      </w:r>
    </w:p>
    <w:p w14:paraId="5BDC0BA7" w14:textId="77777777" w:rsidR="00154D30" w:rsidRPr="00154D30" w:rsidRDefault="00154D30" w:rsidP="008026C5">
      <w:pPr>
        <w:pStyle w:val="BodyText"/>
        <w:spacing w:line="276" w:lineRule="auto"/>
      </w:pPr>
    </w:p>
    <w:p w14:paraId="23B7E73A" w14:textId="77777777" w:rsidR="00843DE7" w:rsidRPr="006F3260" w:rsidRDefault="00F02710" w:rsidP="008026C5">
      <w:pPr>
        <w:pStyle w:val="BodyText"/>
        <w:spacing w:line="276" w:lineRule="auto"/>
      </w:pPr>
      <w:r w:rsidRPr="00154D30">
        <w:tab/>
      </w:r>
      <w:r w:rsidRPr="00154D30">
        <w:tab/>
      </w:r>
      <w:r w:rsidR="008026C5" w:rsidRPr="006F3260">
        <w:t>Ing. Ján Kováč</w:t>
      </w:r>
      <w:r w:rsidR="00A76E92" w:rsidRPr="006F3260">
        <w:t xml:space="preserve">       - všetci prítomní boli za</w:t>
      </w:r>
      <w:r w:rsidR="00DA4454" w:rsidRPr="006F3260">
        <w:tab/>
      </w:r>
      <w:r w:rsidR="00DA4454" w:rsidRPr="006F3260">
        <w:tab/>
      </w:r>
      <w:r w:rsidR="008026C5" w:rsidRPr="006F3260">
        <w:tab/>
      </w:r>
      <w:r w:rsidR="008026C5" w:rsidRPr="006F3260">
        <w:tab/>
      </w:r>
      <w:r w:rsidR="008026C5" w:rsidRPr="006F3260">
        <w:tab/>
      </w:r>
      <w:r w:rsidR="008026C5" w:rsidRPr="006F3260">
        <w:tab/>
      </w:r>
      <w:r w:rsidR="00843DE7" w:rsidRPr="006F3260">
        <w:t xml:space="preserve">p. </w:t>
      </w:r>
      <w:r w:rsidR="008026C5" w:rsidRPr="006F3260">
        <w:t>Matej Trnavský</w:t>
      </w:r>
      <w:r w:rsidR="00843DE7" w:rsidRPr="006F3260">
        <w:t xml:space="preserve"> </w:t>
      </w:r>
      <w:r w:rsidRPr="006F3260">
        <w:t xml:space="preserve"> - </w:t>
      </w:r>
      <w:r w:rsidR="00154D30" w:rsidRPr="006F3260">
        <w:t>všetci prítomní boli za</w:t>
      </w:r>
    </w:p>
    <w:p w14:paraId="612E6293" w14:textId="0DF17E4C" w:rsidR="00843DE7" w:rsidRPr="006F3260" w:rsidRDefault="00843DE7" w:rsidP="00E84320">
      <w:pPr>
        <w:pStyle w:val="BodyText"/>
        <w:spacing w:line="276" w:lineRule="auto"/>
      </w:pPr>
      <w:r w:rsidRPr="006F3260">
        <w:tab/>
      </w:r>
      <w:r w:rsidRPr="006F3260">
        <w:tab/>
        <w:t xml:space="preserve">p. </w:t>
      </w:r>
      <w:r w:rsidR="006F3260" w:rsidRPr="006F3260">
        <w:t xml:space="preserve">Ing. </w:t>
      </w:r>
      <w:r w:rsidRPr="006F3260">
        <w:t>Juraj Ďuráči</w:t>
      </w:r>
      <w:r w:rsidR="00A76E92" w:rsidRPr="006F3260">
        <w:t xml:space="preserve"> - všetci prítomní boli za</w:t>
      </w:r>
    </w:p>
    <w:p w14:paraId="4B889EAF" w14:textId="0486D093" w:rsidR="00F02710" w:rsidRPr="006F3260" w:rsidRDefault="00F02710" w:rsidP="00F02710">
      <w:pPr>
        <w:pStyle w:val="BodyText"/>
        <w:spacing w:line="276" w:lineRule="auto"/>
      </w:pPr>
      <w:r w:rsidRPr="006F3260">
        <w:tab/>
      </w:r>
      <w:r w:rsidRPr="006F3260">
        <w:tab/>
      </w:r>
      <w:r w:rsidR="00843DE7" w:rsidRPr="006F3260">
        <w:t xml:space="preserve">p. </w:t>
      </w:r>
      <w:r w:rsidR="00154D30" w:rsidRPr="006F3260">
        <w:t xml:space="preserve">Puna </w:t>
      </w:r>
      <w:r w:rsidR="006F3260" w:rsidRPr="006F3260">
        <w:t>Marian</w:t>
      </w:r>
      <w:r w:rsidR="00154D30" w:rsidRPr="006F3260">
        <w:t xml:space="preserve">    </w:t>
      </w:r>
      <w:r w:rsidRPr="006F3260">
        <w:t xml:space="preserve"> </w:t>
      </w:r>
      <w:r w:rsidR="00154D30" w:rsidRPr="006F3260">
        <w:t xml:space="preserve"> </w:t>
      </w:r>
      <w:r w:rsidR="008C02B2" w:rsidRPr="006F3260">
        <w:t xml:space="preserve"> </w:t>
      </w:r>
      <w:r w:rsidRPr="006F3260">
        <w:t xml:space="preserve">- </w:t>
      </w:r>
      <w:r w:rsidR="00154D30" w:rsidRPr="006F3260">
        <w:t>všetci prítomní boli za</w:t>
      </w:r>
    </w:p>
    <w:p w14:paraId="533C6E06" w14:textId="42FC5C43" w:rsidR="00D0693C" w:rsidRPr="006F3260" w:rsidRDefault="00F02710" w:rsidP="00F02710">
      <w:pPr>
        <w:pStyle w:val="BodyText"/>
        <w:spacing w:line="276" w:lineRule="auto"/>
      </w:pPr>
      <w:r w:rsidRPr="006F3260">
        <w:tab/>
      </w:r>
      <w:r w:rsidRPr="006F3260">
        <w:tab/>
      </w:r>
      <w:r w:rsidR="00D0693C" w:rsidRPr="006F3260">
        <w:t xml:space="preserve">p. </w:t>
      </w:r>
      <w:r w:rsidR="006F3260" w:rsidRPr="006F3260">
        <w:t>Pavlík Štefan</w:t>
      </w:r>
      <w:r w:rsidR="00521019" w:rsidRPr="006F3260">
        <w:t xml:space="preserve">   </w:t>
      </w:r>
      <w:r w:rsidR="00EC5E88">
        <w:t xml:space="preserve">   </w:t>
      </w:r>
      <w:r w:rsidR="00521019" w:rsidRPr="006F3260">
        <w:t>- všetci prítomní boli za</w:t>
      </w:r>
    </w:p>
    <w:p w14:paraId="5055BCD6" w14:textId="77777777" w:rsidR="00154D30" w:rsidRPr="00154D30" w:rsidRDefault="00843DE7" w:rsidP="00E84320">
      <w:pPr>
        <w:pStyle w:val="BodyText"/>
        <w:spacing w:line="276" w:lineRule="auto"/>
      </w:pPr>
      <w:r w:rsidRPr="00154D30">
        <w:tab/>
      </w:r>
    </w:p>
    <w:p w14:paraId="043A43B9" w14:textId="77777777" w:rsidR="00F02710" w:rsidRPr="006F3260" w:rsidRDefault="00154D30" w:rsidP="00E84320">
      <w:pPr>
        <w:pStyle w:val="BodyText"/>
        <w:spacing w:line="276" w:lineRule="auto"/>
      </w:pPr>
      <w:r w:rsidRPr="00154D30">
        <w:tab/>
      </w:r>
      <w:r w:rsidR="00843DE7" w:rsidRPr="006F3260">
        <w:t>Do návrhovej komisie boli navrhnutí:</w:t>
      </w:r>
      <w:r w:rsidR="00843DE7" w:rsidRPr="006F3260">
        <w:tab/>
      </w:r>
      <w:r w:rsidR="00AD5A0A" w:rsidRPr="006F3260">
        <w:tab/>
      </w:r>
      <w:r w:rsidR="00AD5A0A" w:rsidRPr="006F3260">
        <w:tab/>
      </w:r>
    </w:p>
    <w:p w14:paraId="4A44CBDA" w14:textId="77777777" w:rsidR="007D7824" w:rsidRPr="006F3260" w:rsidRDefault="00F02710" w:rsidP="00E84320">
      <w:pPr>
        <w:pStyle w:val="BodyText"/>
        <w:spacing w:line="276" w:lineRule="auto"/>
      </w:pPr>
      <w:r w:rsidRPr="006F3260">
        <w:tab/>
      </w:r>
      <w:r w:rsidRPr="006F3260">
        <w:tab/>
      </w:r>
      <w:r w:rsidR="00843DE7" w:rsidRPr="006F3260">
        <w:t xml:space="preserve">p. </w:t>
      </w:r>
      <w:r w:rsidR="00154D30" w:rsidRPr="006F3260">
        <w:t>RNDr.Ján Bulko</w:t>
      </w:r>
      <w:r w:rsidRPr="006F3260">
        <w:tab/>
        <w:t xml:space="preserve">- </w:t>
      </w:r>
      <w:r w:rsidR="007D7824" w:rsidRPr="006F3260">
        <w:t>všetci prítomní boli za</w:t>
      </w:r>
      <w:r w:rsidRPr="006F3260">
        <w:tab/>
      </w:r>
      <w:r w:rsidRPr="006F3260">
        <w:tab/>
      </w:r>
    </w:p>
    <w:p w14:paraId="4C4D3426" w14:textId="77777777" w:rsidR="00843DE7" w:rsidRPr="006F3260" w:rsidRDefault="007D7824" w:rsidP="00E84320">
      <w:pPr>
        <w:pStyle w:val="BodyText"/>
        <w:spacing w:line="276" w:lineRule="auto"/>
      </w:pPr>
      <w:r w:rsidRPr="006F3260">
        <w:tab/>
      </w:r>
      <w:r w:rsidRPr="006F3260">
        <w:tab/>
      </w:r>
      <w:r w:rsidR="00F02710" w:rsidRPr="006F3260">
        <w:t xml:space="preserve">p. </w:t>
      </w:r>
      <w:r w:rsidR="00843DE7" w:rsidRPr="006F3260">
        <w:t>Jozef Petrušek</w:t>
      </w:r>
      <w:r w:rsidR="00F02710" w:rsidRPr="006F3260">
        <w:tab/>
        <w:t xml:space="preserve">- </w:t>
      </w:r>
      <w:r w:rsidRPr="006F3260">
        <w:t xml:space="preserve">všetci prítomní boli za </w:t>
      </w:r>
    </w:p>
    <w:p w14:paraId="48D67A5C" w14:textId="77777777" w:rsidR="00843DE7" w:rsidRPr="006F3260" w:rsidRDefault="00843DE7" w:rsidP="00E84320">
      <w:pPr>
        <w:pStyle w:val="BodyText"/>
        <w:spacing w:line="276" w:lineRule="auto"/>
      </w:pPr>
      <w:r w:rsidRPr="006F3260">
        <w:tab/>
      </w:r>
      <w:r w:rsidRPr="006F3260">
        <w:tab/>
        <w:t xml:space="preserve">p. </w:t>
      </w:r>
      <w:r w:rsidR="008C02B2" w:rsidRPr="006F3260">
        <w:t>Dávidek Jozef</w:t>
      </w:r>
      <w:r w:rsidR="00F02710" w:rsidRPr="006F3260">
        <w:tab/>
        <w:t xml:space="preserve">- </w:t>
      </w:r>
      <w:r w:rsidR="007D7824" w:rsidRPr="006F3260">
        <w:t xml:space="preserve">všetci prítomní boli za </w:t>
      </w:r>
    </w:p>
    <w:p w14:paraId="6720EC1E" w14:textId="77777777" w:rsidR="007D7824" w:rsidRPr="007A4407" w:rsidRDefault="007D7824" w:rsidP="00E84320">
      <w:pPr>
        <w:pStyle w:val="BodyText"/>
        <w:spacing w:line="276" w:lineRule="auto"/>
        <w:rPr>
          <w:color w:val="FF0000"/>
        </w:rPr>
      </w:pPr>
    </w:p>
    <w:p w14:paraId="750F2CC9" w14:textId="77777777" w:rsidR="00843DE7" w:rsidRPr="00154D30" w:rsidRDefault="00843DE7" w:rsidP="00E84320">
      <w:pPr>
        <w:pStyle w:val="BodyText"/>
        <w:spacing w:line="276" w:lineRule="auto"/>
      </w:pPr>
      <w:r w:rsidRPr="00154D30">
        <w:tab/>
        <w:t>Za zapisovateľa bol navrhnut</w:t>
      </w:r>
      <w:r w:rsidR="00AD5A0A" w:rsidRPr="00154D30">
        <w:t>ý</w:t>
      </w:r>
      <w:r w:rsidRPr="00154D30">
        <w:t xml:space="preserve"> : </w:t>
      </w:r>
      <w:r w:rsidRPr="00154D30">
        <w:tab/>
      </w:r>
      <w:r w:rsidR="009C2FD1" w:rsidRPr="00154D30">
        <w:t xml:space="preserve">p. Ing. Ľ. Červeňan </w:t>
      </w:r>
      <w:r w:rsidR="00521019" w:rsidRPr="00154D30">
        <w:t>- všetci prítomní boli za</w:t>
      </w:r>
    </w:p>
    <w:p w14:paraId="62361ED1" w14:textId="77777777" w:rsidR="000F49E6" w:rsidRPr="007A4407" w:rsidRDefault="000F49E6" w:rsidP="00E84320">
      <w:pPr>
        <w:pStyle w:val="BodyText"/>
        <w:spacing w:line="276" w:lineRule="auto"/>
        <w:rPr>
          <w:color w:val="FF0000"/>
        </w:rPr>
      </w:pPr>
    </w:p>
    <w:p w14:paraId="5149253F" w14:textId="77777777" w:rsidR="00F02710" w:rsidRPr="00154D30" w:rsidRDefault="00843DE7" w:rsidP="00E84320">
      <w:pPr>
        <w:pStyle w:val="BodyText"/>
        <w:spacing w:line="276" w:lineRule="auto"/>
      </w:pPr>
      <w:r w:rsidRPr="007A4407">
        <w:rPr>
          <w:color w:val="FF0000"/>
        </w:rPr>
        <w:tab/>
      </w:r>
      <w:r w:rsidRPr="00154D30">
        <w:t xml:space="preserve">Za overovateľov zápisnice boli navrhnutí : </w:t>
      </w:r>
    </w:p>
    <w:p w14:paraId="7E26BC3F" w14:textId="2FB08886" w:rsidR="00843DE7" w:rsidRPr="006F3260" w:rsidRDefault="00AD5A0A" w:rsidP="00E84320">
      <w:pPr>
        <w:pStyle w:val="BodyText"/>
        <w:spacing w:line="276" w:lineRule="auto"/>
      </w:pPr>
      <w:r w:rsidRPr="00154D30">
        <w:tab/>
      </w:r>
      <w:r w:rsidRPr="00154D30">
        <w:tab/>
      </w:r>
      <w:r w:rsidR="000F49E6" w:rsidRPr="006F3260">
        <w:t xml:space="preserve">p. </w:t>
      </w:r>
      <w:r w:rsidR="006F3260" w:rsidRPr="006F3260">
        <w:t>Kohút Rastislav</w:t>
      </w:r>
      <w:r w:rsidR="00521019" w:rsidRPr="006F3260">
        <w:t xml:space="preserve">  - všetci prítomní boli za</w:t>
      </w:r>
    </w:p>
    <w:p w14:paraId="2F10BF57" w14:textId="77777777" w:rsidR="00843DE7" w:rsidRPr="006F3260" w:rsidRDefault="00843DE7" w:rsidP="00E84320">
      <w:pPr>
        <w:pStyle w:val="BodyText"/>
        <w:spacing w:line="276" w:lineRule="auto"/>
      </w:pPr>
      <w:r w:rsidRPr="006F3260">
        <w:tab/>
      </w:r>
      <w:r w:rsidRPr="006F3260">
        <w:tab/>
        <w:t xml:space="preserve">p. </w:t>
      </w:r>
      <w:r w:rsidR="00823678" w:rsidRPr="006F3260">
        <w:t>Ján B</w:t>
      </w:r>
      <w:r w:rsidR="00F02710" w:rsidRPr="006F3260">
        <w:t>achynec</w:t>
      </w:r>
      <w:r w:rsidR="00F02710" w:rsidRPr="006F3260">
        <w:tab/>
        <w:t xml:space="preserve">- </w:t>
      </w:r>
      <w:r w:rsidR="00154D30" w:rsidRPr="006F3260">
        <w:t>všetci prítomní boli za</w:t>
      </w:r>
    </w:p>
    <w:p w14:paraId="18FF4787" w14:textId="77777777" w:rsidR="00041EC1" w:rsidRPr="006F3260" w:rsidRDefault="00041EC1" w:rsidP="00E84320">
      <w:pPr>
        <w:pStyle w:val="BodyText"/>
        <w:spacing w:line="276" w:lineRule="auto"/>
      </w:pPr>
    </w:p>
    <w:p w14:paraId="1467B507" w14:textId="77777777" w:rsidR="005923F2" w:rsidRDefault="00843DE7" w:rsidP="005923F2">
      <w:pPr>
        <w:pStyle w:val="BodyText"/>
        <w:spacing w:line="276" w:lineRule="auto"/>
      </w:pPr>
      <w:r>
        <w:tab/>
      </w:r>
      <w:r w:rsidR="00DA4454">
        <w:tab/>
      </w:r>
      <w:r w:rsidRPr="00F02710">
        <w:t>O</w:t>
      </w:r>
      <w:r w:rsidR="00AD5A0A" w:rsidRPr="00F02710">
        <w:t> </w:t>
      </w:r>
      <w:r w:rsidRPr="00F02710">
        <w:t xml:space="preserve"> návrh</w:t>
      </w:r>
      <w:r w:rsidR="00AD5A0A" w:rsidRPr="00F02710">
        <w:t>och</w:t>
      </w:r>
      <w:r w:rsidRPr="00F02710">
        <w:t xml:space="preserve"> </w:t>
      </w:r>
      <w:r w:rsidR="009C2FD1" w:rsidRPr="00F02710">
        <w:t>zloženia jednotlivých komisií dal pred</w:t>
      </w:r>
      <w:r w:rsidRPr="00F02710">
        <w:t xml:space="preserve">sedajúci schôdze hlasovať. </w:t>
      </w:r>
      <w:r w:rsidR="00F02710" w:rsidRPr="00F02710">
        <w:t>Hlasovanie dopadlo tak ako je zaznamenané vyššie.</w:t>
      </w:r>
    </w:p>
    <w:p w14:paraId="0036290A" w14:textId="77777777" w:rsidR="006B63E1" w:rsidRDefault="006B63E1" w:rsidP="005923F2">
      <w:pPr>
        <w:pStyle w:val="BodyText"/>
        <w:spacing w:line="276" w:lineRule="auto"/>
      </w:pPr>
    </w:p>
    <w:p w14:paraId="19F695DD" w14:textId="1F542149" w:rsidR="00800F86" w:rsidRDefault="005923F2" w:rsidP="005923F2">
      <w:pPr>
        <w:pStyle w:val="BodyText"/>
        <w:spacing w:line="276" w:lineRule="auto"/>
        <w:ind w:left="709" w:hanging="709"/>
      </w:pPr>
      <w:r>
        <w:t xml:space="preserve">     </w:t>
      </w:r>
      <w:r w:rsidR="00F02710">
        <w:t>3</w:t>
      </w:r>
      <w:r w:rsidR="007914F7">
        <w:t>.)</w:t>
      </w:r>
      <w:r w:rsidR="007914F7">
        <w:tab/>
      </w:r>
      <w:r w:rsidR="00800F86">
        <w:t xml:space="preserve">Predseda spoločenstva </w:t>
      </w:r>
      <w:r w:rsidR="00DA4454">
        <w:t xml:space="preserve"> </w:t>
      </w:r>
      <w:r w:rsidR="00800F86">
        <w:t xml:space="preserve">p. Ján Drha predniesol správu o činnosti </w:t>
      </w:r>
      <w:r>
        <w:t xml:space="preserve">  </w:t>
      </w:r>
      <w:r w:rsidR="00800F86">
        <w:t>spoločenstva za rok 20</w:t>
      </w:r>
      <w:r w:rsidR="0076496F">
        <w:t>21</w:t>
      </w:r>
      <w:r w:rsidR="00800F86">
        <w:t>. Táto správa tvorí samostatnú prílohu k tejto zápisnici</w:t>
      </w:r>
      <w:r w:rsidR="00DA4454">
        <w:t>.</w:t>
      </w:r>
    </w:p>
    <w:p w14:paraId="6214CD23" w14:textId="77777777" w:rsidR="00041EC1" w:rsidRDefault="00041EC1" w:rsidP="00E84320">
      <w:pPr>
        <w:pStyle w:val="BodyText"/>
        <w:spacing w:line="276" w:lineRule="auto"/>
        <w:ind w:left="360"/>
      </w:pPr>
    </w:p>
    <w:p w14:paraId="530EB2BF" w14:textId="180769D6" w:rsidR="00800F86" w:rsidRDefault="00F02710" w:rsidP="005923F2">
      <w:pPr>
        <w:pStyle w:val="BodyText"/>
        <w:spacing w:line="276" w:lineRule="auto"/>
        <w:ind w:left="709" w:hanging="283"/>
        <w:jc w:val="both"/>
      </w:pPr>
      <w:r>
        <w:t>4.)</w:t>
      </w:r>
      <w:r w:rsidR="005923F2">
        <w:t xml:space="preserve"> </w:t>
      </w:r>
      <w:r w:rsidR="00800F86">
        <w:t xml:space="preserve">Správu o hospodárení s finančnými prostriedkami za rok </w:t>
      </w:r>
      <w:r w:rsidR="00785712">
        <w:t>2</w:t>
      </w:r>
      <w:r w:rsidR="009C2FD1">
        <w:t>0</w:t>
      </w:r>
      <w:r w:rsidR="0076496F">
        <w:t>21</w:t>
      </w:r>
      <w:r w:rsidR="00785712">
        <w:t xml:space="preserve"> a návrh </w:t>
      </w:r>
      <w:r w:rsidR="005923F2">
        <w:t xml:space="preserve">  </w:t>
      </w:r>
      <w:r w:rsidR="00785712">
        <w:t>finančného plánu na rok 20</w:t>
      </w:r>
      <w:r w:rsidR="0076496F">
        <w:t>22</w:t>
      </w:r>
      <w:r w:rsidR="00800F86">
        <w:t xml:space="preserve"> predniesol p</w:t>
      </w:r>
      <w:r w:rsidR="00406641">
        <w:t xml:space="preserve">redseda spoločnosti p. Drha. </w:t>
      </w:r>
      <w:r w:rsidR="00800F86">
        <w:t xml:space="preserve"> Správa tvorí samostatnú prílohu k tejto zápisnici.</w:t>
      </w:r>
      <w:r w:rsidR="0076496F">
        <w:t>Predseda spoločenstva informoval prítomných o tom, že firma CRH Slovensko a.s.</w:t>
      </w:r>
      <w:r w:rsidR="00514468">
        <w:t xml:space="preserve"> má od Banského úradu v B. Bystrici povolenú ťažbu nerastu v našej bani do 31.12.2029</w:t>
      </w:r>
      <w:r w:rsidR="00692739">
        <w:t>.</w:t>
      </w:r>
      <w:r w:rsidR="00514468">
        <w:t xml:space="preserve"> Rokovaním pri uzatváraní novej  nájomnej zmluvy sa nám podarilo zvýšiť hodnotu prenajtých pozemkov o 5 tis. €</w:t>
      </w:r>
      <w:r w:rsidR="00213A71">
        <w:t xml:space="preserve">.  </w:t>
      </w:r>
    </w:p>
    <w:p w14:paraId="43C92E70" w14:textId="5F8BBA1C" w:rsidR="00213A71" w:rsidRDefault="00213A71" w:rsidP="005923F2">
      <w:pPr>
        <w:pStyle w:val="BodyText"/>
        <w:spacing w:line="276" w:lineRule="auto"/>
        <w:ind w:left="709" w:hanging="283"/>
        <w:jc w:val="both"/>
      </w:pPr>
      <w:r>
        <w:tab/>
      </w:r>
      <w:r>
        <w:tab/>
        <w:t xml:space="preserve">Taktiež prenájom lesných porastov po rokovaniach je prenajatý na ďalších 10 rokov OLH Ing. Jozefovi Hašuľovi, ktorý o prenájom prejavil záujem a výbor spoločenstva bol s jeho deterajšou prácou spokojný. </w:t>
      </w:r>
    </w:p>
    <w:p w14:paraId="75EC2CF7" w14:textId="77777777" w:rsidR="00800F86" w:rsidRDefault="00800F86" w:rsidP="00E84320">
      <w:pPr>
        <w:pStyle w:val="BodyText"/>
        <w:spacing w:line="276" w:lineRule="auto"/>
        <w:ind w:left="360"/>
      </w:pPr>
    </w:p>
    <w:p w14:paraId="0085E8EF" w14:textId="77777777" w:rsidR="00041EC1" w:rsidRDefault="00041EC1" w:rsidP="00E84320">
      <w:pPr>
        <w:pStyle w:val="BodyText"/>
        <w:spacing w:line="276" w:lineRule="auto"/>
        <w:ind w:left="360"/>
      </w:pPr>
    </w:p>
    <w:p w14:paraId="2C45CD33" w14:textId="2179C18E" w:rsidR="00800F86" w:rsidRDefault="00800F86" w:rsidP="007914F7">
      <w:pPr>
        <w:pStyle w:val="BodyText"/>
        <w:numPr>
          <w:ilvl w:val="0"/>
          <w:numId w:val="23"/>
        </w:numPr>
        <w:spacing w:line="276" w:lineRule="auto"/>
      </w:pPr>
      <w:r>
        <w:t>Správ</w:t>
      </w:r>
      <w:r w:rsidR="00DA4454">
        <w:t>u</w:t>
      </w:r>
      <w:r>
        <w:t xml:space="preserve"> o hospodárení na lesnom majetku za rok 20</w:t>
      </w:r>
      <w:r w:rsidR="00213A71">
        <w:t>21</w:t>
      </w:r>
      <w:r>
        <w:t xml:space="preserve"> – predniesol odborný les. hospodár</w:t>
      </w:r>
      <w:r w:rsidR="00823678">
        <w:t xml:space="preserve"> (OLH)</w:t>
      </w:r>
      <w:r>
        <w:t xml:space="preserve"> I</w:t>
      </w:r>
      <w:r w:rsidR="00406641">
        <w:t>ng. Jozef Hašuľ</w:t>
      </w:r>
      <w:r>
        <w:t>. Správa tvorí samostatnú prílohu k tejto zápisnici.</w:t>
      </w:r>
    </w:p>
    <w:p w14:paraId="0CDDF619" w14:textId="77777777" w:rsidR="00800F86" w:rsidRDefault="00800F86" w:rsidP="00E84320">
      <w:pPr>
        <w:pStyle w:val="BodyText"/>
        <w:spacing w:line="276" w:lineRule="auto"/>
      </w:pPr>
    </w:p>
    <w:p w14:paraId="3A36D085" w14:textId="77777777" w:rsidR="00041EC1" w:rsidRDefault="00041EC1" w:rsidP="00E84320">
      <w:pPr>
        <w:pStyle w:val="BodyText"/>
        <w:spacing w:line="276" w:lineRule="auto"/>
      </w:pPr>
    </w:p>
    <w:p w14:paraId="63EA5FAF" w14:textId="4B83A0D8" w:rsidR="00800F86" w:rsidRDefault="00800F86" w:rsidP="00402176">
      <w:pPr>
        <w:pStyle w:val="BodyText"/>
        <w:numPr>
          <w:ilvl w:val="0"/>
          <w:numId w:val="23"/>
        </w:numPr>
        <w:spacing w:line="276" w:lineRule="auto"/>
      </w:pPr>
      <w:r>
        <w:t>Správu o kontrole činnosti spoločenstva</w:t>
      </w:r>
      <w:r w:rsidR="00234B13">
        <w:t xml:space="preserve"> za rok 20</w:t>
      </w:r>
      <w:r w:rsidR="00213A71">
        <w:t>21</w:t>
      </w:r>
      <w:r>
        <w:t xml:space="preserve"> predniesol predseda Dozornej rady p. Dušan Kov</w:t>
      </w:r>
      <w:r w:rsidR="00E84988">
        <w:t>á</w:t>
      </w:r>
      <w:r>
        <w:t>č</w:t>
      </w:r>
      <w:r w:rsidR="00E84988">
        <w:t>. Správa tvorí</w:t>
      </w:r>
      <w:r>
        <w:t xml:space="preserve"> sam. prílohu k tejto zápisnici.</w:t>
      </w:r>
    </w:p>
    <w:p w14:paraId="38D124FF" w14:textId="77777777" w:rsidR="006B63E1" w:rsidRDefault="006B63E1" w:rsidP="006B63E1">
      <w:pPr>
        <w:pStyle w:val="BodyText"/>
        <w:spacing w:line="276" w:lineRule="auto"/>
        <w:ind w:left="360"/>
      </w:pPr>
    </w:p>
    <w:p w14:paraId="3165AB2B" w14:textId="77777777" w:rsidR="005923F2" w:rsidRDefault="00800F86" w:rsidP="005923F2">
      <w:pPr>
        <w:pStyle w:val="BodyText"/>
        <w:numPr>
          <w:ilvl w:val="0"/>
          <w:numId w:val="23"/>
        </w:numPr>
      </w:pPr>
      <w:r>
        <w:t>Diskusia :</w:t>
      </w:r>
    </w:p>
    <w:p w14:paraId="24646E5C" w14:textId="77777777" w:rsidR="001F20F6" w:rsidRDefault="001F20F6" w:rsidP="001F20F6">
      <w:pPr>
        <w:pStyle w:val="BodyText"/>
        <w:ind w:left="360"/>
      </w:pPr>
      <w:r>
        <w:tab/>
      </w:r>
    </w:p>
    <w:p w14:paraId="2064E84C" w14:textId="34A428F5" w:rsidR="00EC7C8A" w:rsidRDefault="001F20F6" w:rsidP="001F20F6">
      <w:pPr>
        <w:pStyle w:val="BodyText"/>
        <w:ind w:left="360"/>
      </w:pPr>
      <w:r>
        <w:tab/>
      </w:r>
      <w:r w:rsidR="00402176">
        <w:tab/>
      </w:r>
      <w:r>
        <w:t xml:space="preserve">Do diskusie sa prihlásil </w:t>
      </w:r>
      <w:r w:rsidR="00402176">
        <w:t xml:space="preserve">predseda spoločenstva, ktorý informoval prítomných </w:t>
      </w:r>
      <w:r w:rsidR="00EC7C8A">
        <w:t>o :</w:t>
      </w:r>
    </w:p>
    <w:p w14:paraId="1A2914F9" w14:textId="77777777" w:rsidR="003F4FE7" w:rsidRDefault="00EC7C8A" w:rsidP="00EC7C8A">
      <w:pPr>
        <w:pStyle w:val="BodyText"/>
        <w:numPr>
          <w:ilvl w:val="0"/>
          <w:numId w:val="36"/>
        </w:numPr>
      </w:pPr>
      <w:r>
        <w:t xml:space="preserve">potrebe zmeniť </w:t>
      </w:r>
      <w:r w:rsidR="003F4FE7">
        <w:t>text stanov spoločenstva tak, aby v prípade vyššej moci bolo možné vykonať Zhromaždenie administratívnym spôsobom</w:t>
      </w:r>
    </w:p>
    <w:p w14:paraId="5DD304AD" w14:textId="77777777" w:rsidR="003F4FE7" w:rsidRDefault="003F4FE7" w:rsidP="00EC7C8A">
      <w:pPr>
        <w:pStyle w:val="BodyText"/>
        <w:numPr>
          <w:ilvl w:val="0"/>
          <w:numId w:val="36"/>
        </w:numPr>
      </w:pPr>
      <w:r>
        <w:t>potrebe zmeniť text stanov spoločenstva tak, aby pri styku s peňažným ústavom mohli vykonávať dispozičné úkony vždy dvaja členovia výboru</w:t>
      </w:r>
    </w:p>
    <w:p w14:paraId="101AF9DF" w14:textId="3E4E1EAA" w:rsidR="00EC7C8A" w:rsidRDefault="003F4FE7" w:rsidP="00EC7C8A">
      <w:pPr>
        <w:pStyle w:val="BodyText"/>
        <w:numPr>
          <w:ilvl w:val="0"/>
          <w:numId w:val="36"/>
        </w:numPr>
      </w:pPr>
      <w:r>
        <w:t xml:space="preserve">tom, že </w:t>
      </w:r>
      <w:r w:rsidR="00326817">
        <w:t>je potrebné doriešiť dedičské konania, kde v mnohých prípadoch dedičia prichádzajú o peniaze</w:t>
      </w:r>
      <w:r w:rsidR="00EC7C8A">
        <w:tab/>
      </w:r>
      <w:r w:rsidR="00EC7C8A">
        <w:tab/>
      </w:r>
    </w:p>
    <w:p w14:paraId="2D9CC3D7" w14:textId="77777777" w:rsidR="00402176" w:rsidRDefault="00402176" w:rsidP="001F20F6">
      <w:pPr>
        <w:pStyle w:val="BodyText"/>
        <w:ind w:left="360"/>
      </w:pPr>
    </w:p>
    <w:p w14:paraId="6625E4B2" w14:textId="4ACC187F" w:rsidR="006B63E1" w:rsidRDefault="00402176" w:rsidP="00326817">
      <w:pPr>
        <w:pStyle w:val="BodyText"/>
        <w:ind w:left="360"/>
      </w:pPr>
      <w:r>
        <w:tab/>
      </w:r>
      <w:r>
        <w:tab/>
      </w:r>
      <w:r w:rsidR="00326817">
        <w:t>Ďalší sa do diskusie prihlásil Ing. Ivan Hájek, ktorý žiada zverejniť systém predaja palivového dreva.</w:t>
      </w:r>
      <w:r w:rsidR="00447966">
        <w:t xml:space="preserve"> Odpovedal predseda spoločenstva v tom zmysle, že rokovaním s OLH Ing. Hašulom sa bude  hľadať riešenie, ktoré bude záujemcom o palivové drevo  vyhovovať. Výsledok rokovania bude zverejnený na web. stránke obce ako aj na vývesnej tabuli.</w:t>
      </w:r>
    </w:p>
    <w:p w14:paraId="3981715A" w14:textId="79057F37" w:rsidR="005923F2" w:rsidRDefault="002C28CD" w:rsidP="00EC5E88">
      <w:pPr>
        <w:pStyle w:val="BodyText"/>
        <w:ind w:hanging="360"/>
      </w:pPr>
      <w:r>
        <w:tab/>
      </w:r>
      <w:r>
        <w:tab/>
      </w:r>
      <w:r w:rsidR="00B22335">
        <w:tab/>
        <w:t>Ďalší sa do diskusie prihlásila Tatiana Beláková, ktorá</w:t>
      </w:r>
      <w:r w:rsidR="009615E0">
        <w:t xml:space="preserve"> chce vedieť, kde končí drevo z našich lesov. Pani Belákovej bolo oznámené, že náš lesný majetok je prenajatý a každý za to poberá peniaze vo forme dividend. Kam presne je drevná hmota predaná je otázka na nájomcu.</w:t>
      </w:r>
    </w:p>
    <w:p w14:paraId="42A773F0" w14:textId="5A7444B3" w:rsidR="00ED6D34" w:rsidRDefault="00ED6D34" w:rsidP="00EC5E88">
      <w:pPr>
        <w:pStyle w:val="BodyText"/>
        <w:ind w:hanging="360"/>
      </w:pPr>
      <w:r>
        <w:tab/>
      </w:r>
      <w:r>
        <w:tab/>
      </w:r>
      <w:r>
        <w:tab/>
        <w:t xml:space="preserve"> Ďalší sa do diskusie prihlásil Jozef Kováč, ktorý navrhuje, aby bolo zvýšené nájomné za lesný majetok ako protiváha k zvýšeným cenám palivového dreva. Odpovedal predseda spoločenstva, ktorý povedal, že každá zmluva je dohodou dvoch zmluvných strán</w:t>
      </w:r>
      <w:r w:rsidR="00C76BD5">
        <w:t xml:space="preserve"> a i na túto tému prebehne rokovanie. O výsledku budú členovia spoločenstva informovaní  na web. stránke obce.</w:t>
      </w:r>
    </w:p>
    <w:p w14:paraId="35E64EA1" w14:textId="77777777" w:rsidR="00C67F02" w:rsidRPr="005923F2" w:rsidRDefault="00C67F02" w:rsidP="005923F2">
      <w:pPr>
        <w:pStyle w:val="BodyText"/>
        <w:ind w:left="360"/>
      </w:pPr>
    </w:p>
    <w:p w14:paraId="5F635486" w14:textId="77777777" w:rsidR="00B17C34" w:rsidRPr="006F3260" w:rsidRDefault="00ED2A0A" w:rsidP="00C67F02">
      <w:pPr>
        <w:pStyle w:val="BodyText"/>
        <w:spacing w:line="276" w:lineRule="auto"/>
        <w:jc w:val="both"/>
        <w:rPr>
          <w:bCs w:val="0"/>
        </w:rPr>
      </w:pPr>
      <w:r w:rsidRPr="006F3260">
        <w:rPr>
          <w:bCs w:val="0"/>
        </w:rPr>
        <w:tab/>
      </w:r>
      <w:r w:rsidR="00B774BA" w:rsidRPr="006F3260">
        <w:rPr>
          <w:bCs w:val="0"/>
        </w:rPr>
        <w:tab/>
      </w:r>
      <w:r w:rsidR="003B2B97" w:rsidRPr="006F3260">
        <w:rPr>
          <w:bCs w:val="0"/>
        </w:rPr>
        <w:t>D</w:t>
      </w:r>
      <w:r w:rsidR="00EB6363" w:rsidRPr="006F3260">
        <w:rPr>
          <w:bCs w:val="0"/>
        </w:rPr>
        <w:t xml:space="preserve">o diskusie </w:t>
      </w:r>
      <w:r w:rsidR="003B2B97" w:rsidRPr="006F3260">
        <w:rPr>
          <w:bCs w:val="0"/>
        </w:rPr>
        <w:t xml:space="preserve">sa nikto </w:t>
      </w:r>
      <w:r w:rsidR="001F20F6" w:rsidRPr="006F3260">
        <w:rPr>
          <w:bCs w:val="0"/>
        </w:rPr>
        <w:t xml:space="preserve">ďalší </w:t>
      </w:r>
      <w:r w:rsidR="00EB6363" w:rsidRPr="006F3260">
        <w:rPr>
          <w:bCs w:val="0"/>
        </w:rPr>
        <w:t xml:space="preserve">neprihlásil, tým bola </w:t>
      </w:r>
      <w:r w:rsidR="00D33482" w:rsidRPr="006F3260">
        <w:rPr>
          <w:bCs w:val="0"/>
        </w:rPr>
        <w:t xml:space="preserve">diskusia </w:t>
      </w:r>
      <w:r w:rsidR="00EB6363" w:rsidRPr="006F3260">
        <w:rPr>
          <w:bCs w:val="0"/>
        </w:rPr>
        <w:t>ukončená.</w:t>
      </w:r>
    </w:p>
    <w:p w14:paraId="221E23F8" w14:textId="77777777" w:rsidR="00BE7495" w:rsidRPr="002C28CD" w:rsidRDefault="00BE7495" w:rsidP="00C67F02">
      <w:pPr>
        <w:pStyle w:val="BodyText"/>
        <w:spacing w:line="276" w:lineRule="auto"/>
        <w:jc w:val="both"/>
        <w:rPr>
          <w:color w:val="FF0000"/>
        </w:rPr>
      </w:pPr>
    </w:p>
    <w:p w14:paraId="21123251" w14:textId="77777777" w:rsidR="006B63E1" w:rsidRDefault="00843DE7" w:rsidP="006B63E1">
      <w:pPr>
        <w:pStyle w:val="BodyText"/>
        <w:numPr>
          <w:ilvl w:val="0"/>
          <w:numId w:val="23"/>
        </w:numPr>
      </w:pPr>
      <w:r>
        <w:t xml:space="preserve">Návrh na uznesenie </w:t>
      </w:r>
      <w:r w:rsidR="00BE7495">
        <w:t>:</w:t>
      </w:r>
    </w:p>
    <w:p w14:paraId="329E6DA5" w14:textId="77777777" w:rsidR="006B63E1" w:rsidRDefault="006B63E1" w:rsidP="006B63E1">
      <w:pPr>
        <w:pStyle w:val="BodyText"/>
        <w:ind w:left="360"/>
      </w:pPr>
    </w:p>
    <w:p w14:paraId="27CCF899" w14:textId="7B30F794" w:rsidR="00843DE7" w:rsidRDefault="006B63E1" w:rsidP="006B63E1">
      <w:pPr>
        <w:pStyle w:val="BodyText"/>
        <w:ind w:left="360"/>
      </w:pPr>
      <w:r>
        <w:tab/>
        <w:t>p</w:t>
      </w:r>
      <w:r w:rsidR="00843DE7">
        <w:t>redniesol p. Jozef Petrušek v nasledovnom znení :</w:t>
      </w:r>
    </w:p>
    <w:p w14:paraId="7D69D766" w14:textId="4BF921FC" w:rsidR="00D33482" w:rsidRDefault="00D33482" w:rsidP="006B63E1">
      <w:pPr>
        <w:spacing w:line="276" w:lineRule="auto"/>
        <w:rPr>
          <w:rFonts w:cs="Arial"/>
          <w:b w:val="0"/>
          <w:bCs/>
          <w:sz w:val="24"/>
        </w:rPr>
      </w:pPr>
      <w:r>
        <w:tab/>
      </w:r>
      <w:r>
        <w:rPr>
          <w:rFonts w:cs="Arial"/>
          <w:b w:val="0"/>
          <w:bCs/>
          <w:sz w:val="24"/>
        </w:rPr>
        <w:t>Z</w:t>
      </w:r>
      <w:r w:rsidRPr="006C1047">
        <w:rPr>
          <w:rFonts w:cs="Arial"/>
          <w:b w:val="0"/>
          <w:bCs/>
          <w:sz w:val="24"/>
        </w:rPr>
        <w:t>hromaždenie Urbárskej a pasi</w:t>
      </w:r>
      <w:r w:rsidR="006B63E1">
        <w:rPr>
          <w:rFonts w:cs="Arial"/>
          <w:b w:val="0"/>
          <w:bCs/>
          <w:sz w:val="24"/>
        </w:rPr>
        <w:t xml:space="preserve">enkovej pozemkovej spoločnosti </w:t>
      </w:r>
      <w:r w:rsidRPr="006C1047">
        <w:rPr>
          <w:rFonts w:cs="Arial"/>
          <w:b w:val="0"/>
          <w:bCs/>
          <w:sz w:val="24"/>
        </w:rPr>
        <w:t> Mníchov</w:t>
      </w:r>
      <w:r w:rsidR="006B63E1">
        <w:rPr>
          <w:rFonts w:cs="Arial"/>
          <w:b w:val="0"/>
          <w:bCs/>
          <w:sz w:val="24"/>
        </w:rPr>
        <w:t>a Lehota</w:t>
      </w:r>
      <w:r w:rsidRPr="006C1047">
        <w:rPr>
          <w:rFonts w:cs="Arial"/>
          <w:b w:val="0"/>
          <w:bCs/>
          <w:sz w:val="24"/>
        </w:rPr>
        <w:t xml:space="preserve"> konané dňa </w:t>
      </w:r>
      <w:r w:rsidR="00675C2A">
        <w:rPr>
          <w:rFonts w:cs="Arial"/>
          <w:b w:val="0"/>
          <w:bCs/>
          <w:sz w:val="24"/>
        </w:rPr>
        <w:t>16.11.2022</w:t>
      </w:r>
      <w:r w:rsidR="00DD3BFC">
        <w:rPr>
          <w:rFonts w:cs="Arial"/>
          <w:b w:val="0"/>
          <w:bCs/>
          <w:sz w:val="24"/>
        </w:rPr>
        <w:t xml:space="preserve"> v Trenč. </w:t>
      </w:r>
      <w:r w:rsidR="00675C2A">
        <w:rPr>
          <w:rFonts w:cs="Arial"/>
          <w:b w:val="0"/>
          <w:bCs/>
          <w:sz w:val="24"/>
        </w:rPr>
        <w:t>Jastrabí</w:t>
      </w:r>
    </w:p>
    <w:p w14:paraId="1DC0C34F" w14:textId="77777777" w:rsidR="006B63E1" w:rsidRDefault="006B63E1" w:rsidP="006B63E1">
      <w:pPr>
        <w:spacing w:line="276" w:lineRule="auto"/>
        <w:rPr>
          <w:rFonts w:cs="Arial"/>
          <w:b w:val="0"/>
          <w:bCs/>
          <w:sz w:val="24"/>
        </w:rPr>
      </w:pPr>
    </w:p>
    <w:p w14:paraId="28322044" w14:textId="77777777" w:rsidR="00DD3BFC" w:rsidRPr="00DD3BFC" w:rsidRDefault="00DD3BFC" w:rsidP="00DD3BFC">
      <w:pPr>
        <w:rPr>
          <w:b w:val="0"/>
          <w:sz w:val="24"/>
        </w:rPr>
      </w:pPr>
    </w:p>
    <w:p w14:paraId="260C8D66" w14:textId="77777777" w:rsidR="00DD3BFC" w:rsidRPr="00DD3BFC" w:rsidRDefault="00DD3BFC" w:rsidP="00DD3BFC">
      <w:pPr>
        <w:numPr>
          <w:ilvl w:val="0"/>
          <w:numId w:val="16"/>
        </w:numPr>
        <w:tabs>
          <w:tab w:val="clear" w:pos="360"/>
          <w:tab w:val="num" w:pos="644"/>
        </w:tabs>
        <w:spacing w:line="276" w:lineRule="auto"/>
        <w:ind w:left="644" w:firstLine="65"/>
        <w:rPr>
          <w:rFonts w:cs="Arial"/>
          <w:b w:val="0"/>
          <w:bCs/>
          <w:sz w:val="24"/>
        </w:rPr>
      </w:pPr>
      <w:r w:rsidRPr="00DD3BFC">
        <w:rPr>
          <w:rFonts w:cs="Arial"/>
          <w:b w:val="0"/>
          <w:bCs/>
          <w:sz w:val="24"/>
        </w:rPr>
        <w:t>Berie na vedomie</w:t>
      </w:r>
    </w:p>
    <w:p w14:paraId="4A993A7A" w14:textId="328B1C39" w:rsidR="00DD3BFC" w:rsidRPr="00DD3BFC" w:rsidRDefault="00DD3BFC" w:rsidP="00DD3BFC">
      <w:pPr>
        <w:numPr>
          <w:ilvl w:val="4"/>
          <w:numId w:val="17"/>
        </w:numPr>
        <w:tabs>
          <w:tab w:val="clear" w:pos="3600"/>
          <w:tab w:val="num" w:pos="1418"/>
        </w:tabs>
        <w:spacing w:line="276" w:lineRule="auto"/>
        <w:ind w:left="1134" w:hanging="142"/>
        <w:rPr>
          <w:rFonts w:cs="Arial"/>
          <w:b w:val="0"/>
          <w:bCs/>
          <w:sz w:val="24"/>
        </w:rPr>
      </w:pPr>
      <w:r w:rsidRPr="00DD3BFC">
        <w:rPr>
          <w:rFonts w:cs="Arial"/>
          <w:b w:val="0"/>
          <w:bCs/>
          <w:sz w:val="24"/>
        </w:rPr>
        <w:t>Správu o č</w:t>
      </w:r>
      <w:r w:rsidR="00675C2A">
        <w:rPr>
          <w:rFonts w:cs="Arial"/>
          <w:b w:val="0"/>
          <w:bCs/>
          <w:sz w:val="24"/>
        </w:rPr>
        <w:t>innosti spoločenstva za rok 2021</w:t>
      </w:r>
    </w:p>
    <w:p w14:paraId="73652B8A" w14:textId="666D537A" w:rsidR="00DD3BFC" w:rsidRPr="00DD3BFC" w:rsidRDefault="00DD3BFC" w:rsidP="00DD3BFC">
      <w:pPr>
        <w:numPr>
          <w:ilvl w:val="4"/>
          <w:numId w:val="17"/>
        </w:numPr>
        <w:tabs>
          <w:tab w:val="clear" w:pos="3600"/>
          <w:tab w:val="num" w:pos="1418"/>
        </w:tabs>
        <w:spacing w:line="276" w:lineRule="auto"/>
        <w:ind w:left="1134" w:hanging="142"/>
        <w:rPr>
          <w:rFonts w:cs="Arial"/>
          <w:b w:val="0"/>
          <w:sz w:val="24"/>
        </w:rPr>
      </w:pPr>
      <w:r w:rsidRPr="00DD3BFC">
        <w:rPr>
          <w:rFonts w:cs="Arial"/>
          <w:b w:val="0"/>
          <w:bCs/>
          <w:sz w:val="24"/>
        </w:rPr>
        <w:t>Správu odborného lesného hospodára o hospodárení</w:t>
      </w:r>
      <w:r w:rsidRPr="00DD3BFC">
        <w:rPr>
          <w:rFonts w:cs="Arial"/>
          <w:b w:val="0"/>
          <w:sz w:val="24"/>
        </w:rPr>
        <w:t xml:space="preserve"> </w:t>
      </w:r>
      <w:r w:rsidR="00675C2A">
        <w:rPr>
          <w:rFonts w:cs="Arial"/>
          <w:b w:val="0"/>
          <w:sz w:val="24"/>
        </w:rPr>
        <w:t>v prenajatých lesoch za rok 2021</w:t>
      </w:r>
    </w:p>
    <w:p w14:paraId="0B444971" w14:textId="263D5C88" w:rsidR="00DD3BFC" w:rsidRPr="00DD3BFC" w:rsidRDefault="00DD3BFC" w:rsidP="00DD3BFC">
      <w:pPr>
        <w:numPr>
          <w:ilvl w:val="4"/>
          <w:numId w:val="17"/>
        </w:numPr>
        <w:tabs>
          <w:tab w:val="clear" w:pos="3600"/>
          <w:tab w:val="num" w:pos="644"/>
          <w:tab w:val="num" w:pos="1418"/>
        </w:tabs>
        <w:spacing w:line="276" w:lineRule="auto"/>
        <w:ind w:left="1134" w:hanging="142"/>
        <w:rPr>
          <w:rFonts w:cs="Arial"/>
          <w:b w:val="0"/>
          <w:bCs/>
          <w:sz w:val="24"/>
        </w:rPr>
      </w:pPr>
      <w:r w:rsidRPr="00DD3BFC">
        <w:rPr>
          <w:b w:val="0"/>
          <w:bCs/>
          <w:sz w:val="24"/>
        </w:rPr>
        <w:t>Správu dozornej rady o kontrole č</w:t>
      </w:r>
      <w:r w:rsidR="00675C2A">
        <w:rPr>
          <w:b w:val="0"/>
          <w:bCs/>
          <w:sz w:val="24"/>
        </w:rPr>
        <w:t>innosti spoločenstva za rok 2021</w:t>
      </w:r>
    </w:p>
    <w:p w14:paraId="55C234B7" w14:textId="77777777" w:rsidR="00DD3BFC" w:rsidRPr="00DD3BFC" w:rsidRDefault="00DD3BFC" w:rsidP="00DD3BFC">
      <w:pPr>
        <w:tabs>
          <w:tab w:val="num" w:pos="644"/>
        </w:tabs>
        <w:spacing w:line="276" w:lineRule="auto"/>
        <w:ind w:left="992"/>
        <w:rPr>
          <w:rFonts w:cs="Arial"/>
          <w:b w:val="0"/>
          <w:bCs/>
          <w:sz w:val="24"/>
        </w:rPr>
      </w:pPr>
    </w:p>
    <w:p w14:paraId="166D20F5" w14:textId="77777777" w:rsidR="00DD3BFC" w:rsidRPr="00DD3BFC" w:rsidRDefault="00DD3BFC" w:rsidP="00DD3BFC">
      <w:pPr>
        <w:numPr>
          <w:ilvl w:val="0"/>
          <w:numId w:val="16"/>
        </w:numPr>
        <w:tabs>
          <w:tab w:val="clear" w:pos="360"/>
          <w:tab w:val="num" w:pos="644"/>
        </w:tabs>
        <w:spacing w:line="276" w:lineRule="auto"/>
        <w:ind w:left="644" w:firstLine="65"/>
        <w:rPr>
          <w:b w:val="0"/>
          <w:sz w:val="24"/>
        </w:rPr>
      </w:pPr>
      <w:r w:rsidRPr="00DD3BFC">
        <w:rPr>
          <w:rFonts w:cs="Arial"/>
          <w:b w:val="0"/>
          <w:bCs/>
          <w:sz w:val="24"/>
        </w:rPr>
        <w:t>Schvaľuje :</w:t>
      </w:r>
    </w:p>
    <w:p w14:paraId="73960DA0" w14:textId="4A1E8582" w:rsidR="00DD3BFC" w:rsidRPr="00DD3BFC" w:rsidRDefault="00DD3BFC" w:rsidP="00DD3BFC">
      <w:pPr>
        <w:numPr>
          <w:ilvl w:val="4"/>
          <w:numId w:val="17"/>
        </w:numPr>
        <w:tabs>
          <w:tab w:val="clear" w:pos="3600"/>
          <w:tab w:val="num" w:pos="644"/>
          <w:tab w:val="num" w:pos="1418"/>
        </w:tabs>
        <w:spacing w:line="276" w:lineRule="auto"/>
        <w:ind w:left="1134" w:hanging="142"/>
        <w:rPr>
          <w:b w:val="0"/>
          <w:sz w:val="24"/>
        </w:rPr>
      </w:pPr>
      <w:r w:rsidRPr="00DD3BFC">
        <w:rPr>
          <w:b w:val="0"/>
          <w:sz w:val="24"/>
        </w:rPr>
        <w:t>Správu o finančnom hosp</w:t>
      </w:r>
      <w:r w:rsidR="00675C2A">
        <w:rPr>
          <w:b w:val="0"/>
          <w:sz w:val="24"/>
        </w:rPr>
        <w:t>odárení spoločenstva za rok 2021</w:t>
      </w:r>
      <w:r w:rsidRPr="00DD3BFC">
        <w:rPr>
          <w:b w:val="0"/>
          <w:sz w:val="24"/>
        </w:rPr>
        <w:t xml:space="preserve"> a návrh rozpočtu na  rok 20</w:t>
      </w:r>
      <w:r w:rsidR="00675C2A">
        <w:rPr>
          <w:b w:val="0"/>
          <w:sz w:val="24"/>
        </w:rPr>
        <w:t>22</w:t>
      </w:r>
    </w:p>
    <w:p w14:paraId="5E959CEC" w14:textId="4ECD17CB" w:rsidR="00DD3BFC" w:rsidRPr="00DD3BFC" w:rsidRDefault="00DD3BFC" w:rsidP="00DD3BFC">
      <w:pPr>
        <w:numPr>
          <w:ilvl w:val="4"/>
          <w:numId w:val="17"/>
        </w:numPr>
        <w:tabs>
          <w:tab w:val="clear" w:pos="3600"/>
          <w:tab w:val="num" w:pos="644"/>
          <w:tab w:val="num" w:pos="1418"/>
        </w:tabs>
        <w:spacing w:line="276" w:lineRule="auto"/>
        <w:ind w:left="1134" w:hanging="142"/>
        <w:rPr>
          <w:b w:val="0"/>
          <w:sz w:val="24"/>
        </w:rPr>
      </w:pPr>
      <w:r w:rsidRPr="00DD3BFC">
        <w:rPr>
          <w:b w:val="0"/>
          <w:sz w:val="24"/>
        </w:rPr>
        <w:t>Návrh na rozdelenie zisku z hospo</w:t>
      </w:r>
      <w:r w:rsidR="00675C2A">
        <w:rPr>
          <w:b w:val="0"/>
          <w:sz w:val="24"/>
        </w:rPr>
        <w:t>dárenia spoločenstva za rok 2021</w:t>
      </w:r>
      <w:r w:rsidRPr="00DD3BFC">
        <w:rPr>
          <w:b w:val="0"/>
          <w:sz w:val="24"/>
        </w:rPr>
        <w:t xml:space="preserve"> vo výške </w:t>
      </w:r>
      <w:r w:rsidRPr="00DD3BFC">
        <w:rPr>
          <w:b w:val="0"/>
          <w:color w:val="FF0000"/>
          <w:sz w:val="24"/>
        </w:rPr>
        <w:t xml:space="preserve"> </w:t>
      </w:r>
      <w:r w:rsidR="00675C2A">
        <w:rPr>
          <w:b w:val="0"/>
          <w:sz w:val="24"/>
        </w:rPr>
        <w:t>3</w:t>
      </w:r>
      <w:r w:rsidRPr="00DD3BFC">
        <w:rPr>
          <w:b w:val="0"/>
          <w:sz w:val="24"/>
        </w:rPr>
        <w:t>0 000,-</w:t>
      </w:r>
      <w:r w:rsidRPr="00DD3BFC">
        <w:rPr>
          <w:b w:val="0"/>
          <w:color w:val="FF0000"/>
          <w:sz w:val="24"/>
        </w:rPr>
        <w:t xml:space="preserve"> </w:t>
      </w:r>
      <w:r w:rsidRPr="00DD3BFC">
        <w:rPr>
          <w:rFonts w:cs="Arial"/>
          <w:b w:val="0"/>
          <w:sz w:val="24"/>
        </w:rPr>
        <w:t>€  svojim členom podľa veľkosti podielu</w:t>
      </w:r>
    </w:p>
    <w:p w14:paraId="55A3874B" w14:textId="77777777" w:rsidR="00675C2A" w:rsidRPr="00675C2A" w:rsidRDefault="00675C2A" w:rsidP="00675C2A">
      <w:pPr>
        <w:numPr>
          <w:ilvl w:val="4"/>
          <w:numId w:val="17"/>
        </w:numPr>
        <w:tabs>
          <w:tab w:val="clear" w:pos="3600"/>
          <w:tab w:val="num" w:pos="644"/>
          <w:tab w:val="num" w:pos="1418"/>
        </w:tabs>
        <w:spacing w:line="276" w:lineRule="auto"/>
        <w:ind w:left="1134" w:hanging="142"/>
        <w:rPr>
          <w:b w:val="0"/>
          <w:sz w:val="24"/>
        </w:rPr>
      </w:pPr>
      <w:r w:rsidRPr="00675C2A">
        <w:rPr>
          <w:rFonts w:cs="Arial"/>
          <w:b w:val="0"/>
          <w:sz w:val="24"/>
        </w:rPr>
        <w:t>Úpravu Stanov spoločnosti tak, ako bolo prednesené. Teda, že :</w:t>
      </w:r>
    </w:p>
    <w:p w14:paraId="7D8A19D7" w14:textId="77777777" w:rsidR="00675C2A" w:rsidRPr="00675C2A" w:rsidRDefault="00675C2A" w:rsidP="00675C2A">
      <w:pPr>
        <w:pStyle w:val="ListParagraph"/>
        <w:numPr>
          <w:ilvl w:val="0"/>
          <w:numId w:val="38"/>
        </w:numPr>
        <w:tabs>
          <w:tab w:val="num" w:pos="1418"/>
        </w:tabs>
        <w:spacing w:line="276" w:lineRule="auto"/>
        <w:contextualSpacing/>
        <w:rPr>
          <w:b w:val="0"/>
          <w:sz w:val="24"/>
        </w:rPr>
      </w:pPr>
      <w:r w:rsidRPr="00675C2A">
        <w:rPr>
          <w:rFonts w:cs="Arial"/>
          <w:b w:val="0"/>
          <w:sz w:val="24"/>
        </w:rPr>
        <w:t>počas pôsobenia vyššej moci bude možné vykonať Zhromaždenie administratívnym spôsobom</w:t>
      </w:r>
    </w:p>
    <w:p w14:paraId="360E45E4" w14:textId="77777777" w:rsidR="00675C2A" w:rsidRPr="00675C2A" w:rsidRDefault="00675C2A" w:rsidP="00675C2A">
      <w:pPr>
        <w:pStyle w:val="ListParagraph"/>
        <w:numPr>
          <w:ilvl w:val="0"/>
          <w:numId w:val="38"/>
        </w:numPr>
        <w:tabs>
          <w:tab w:val="num" w:pos="1418"/>
        </w:tabs>
        <w:spacing w:line="276" w:lineRule="auto"/>
        <w:contextualSpacing/>
        <w:rPr>
          <w:b w:val="0"/>
          <w:sz w:val="24"/>
        </w:rPr>
      </w:pPr>
      <w:r w:rsidRPr="00675C2A">
        <w:rPr>
          <w:b w:val="0"/>
          <w:sz w:val="24"/>
        </w:rPr>
        <w:t xml:space="preserve">pri jednaní s peňažným ústavom budú spoločenstvo zastupovať dvaja členovia výboru. </w:t>
      </w:r>
    </w:p>
    <w:p w14:paraId="5C9C0E2C" w14:textId="77777777" w:rsidR="00675C2A" w:rsidRDefault="00675C2A" w:rsidP="00675C2A">
      <w:pPr>
        <w:tabs>
          <w:tab w:val="num" w:pos="1418"/>
        </w:tabs>
        <w:spacing w:line="276" w:lineRule="auto"/>
        <w:ind w:left="1780"/>
        <w:rPr>
          <w:b w:val="0"/>
          <w:sz w:val="24"/>
        </w:rPr>
      </w:pPr>
      <w:r w:rsidRPr="00675C2A">
        <w:rPr>
          <w:b w:val="0"/>
          <w:sz w:val="24"/>
        </w:rPr>
        <w:t>Ostatné ustanovenia pôvodných Stanov zostávajú nezmenené.</w:t>
      </w:r>
    </w:p>
    <w:p w14:paraId="48C865C4" w14:textId="77777777" w:rsidR="00303573" w:rsidRPr="00303573" w:rsidRDefault="00303573" w:rsidP="00303573">
      <w:pPr>
        <w:numPr>
          <w:ilvl w:val="4"/>
          <w:numId w:val="17"/>
        </w:numPr>
        <w:tabs>
          <w:tab w:val="clear" w:pos="3600"/>
          <w:tab w:val="num" w:pos="644"/>
          <w:tab w:val="num" w:pos="1418"/>
        </w:tabs>
        <w:spacing w:line="276" w:lineRule="auto"/>
        <w:ind w:left="1134" w:hanging="142"/>
        <w:rPr>
          <w:b w:val="0"/>
          <w:sz w:val="24"/>
        </w:rPr>
      </w:pPr>
      <w:r w:rsidRPr="00303573">
        <w:rPr>
          <w:b w:val="0"/>
          <w:sz w:val="24"/>
        </w:rPr>
        <w:t>Postup pri výplate podielov. Kto si neprevezme výplatu v hotovosti, bude mu poslaná poštou znížená o poštovné. Ak i pošta vráti neprevzaté peniaze, potom budú peniaze vrátené naspäť do  banky.</w:t>
      </w:r>
    </w:p>
    <w:p w14:paraId="0357B3BF" w14:textId="77777777" w:rsidR="00675C2A" w:rsidRPr="00675C2A" w:rsidRDefault="00675C2A" w:rsidP="00675C2A">
      <w:pPr>
        <w:tabs>
          <w:tab w:val="num" w:pos="1418"/>
        </w:tabs>
        <w:spacing w:line="276" w:lineRule="auto"/>
        <w:ind w:left="1780" w:hanging="787"/>
        <w:rPr>
          <w:b w:val="0"/>
          <w:sz w:val="24"/>
        </w:rPr>
      </w:pPr>
    </w:p>
    <w:p w14:paraId="638D5D44" w14:textId="77777777" w:rsidR="00DD3BFC" w:rsidRPr="00DD3BFC" w:rsidRDefault="00DD3BFC" w:rsidP="00DD3BFC">
      <w:pPr>
        <w:tabs>
          <w:tab w:val="num" w:pos="1418"/>
        </w:tabs>
        <w:spacing w:line="276" w:lineRule="auto"/>
        <w:ind w:left="992"/>
        <w:rPr>
          <w:b w:val="0"/>
          <w:sz w:val="24"/>
        </w:rPr>
      </w:pPr>
    </w:p>
    <w:p w14:paraId="413FD74A" w14:textId="77777777" w:rsidR="00DD3BFC" w:rsidRPr="00DD3BFC" w:rsidRDefault="00DD3BFC" w:rsidP="00DD3BFC">
      <w:pPr>
        <w:numPr>
          <w:ilvl w:val="0"/>
          <w:numId w:val="16"/>
        </w:numPr>
        <w:tabs>
          <w:tab w:val="clear" w:pos="360"/>
          <w:tab w:val="num" w:pos="644"/>
          <w:tab w:val="num" w:pos="1418"/>
        </w:tabs>
        <w:spacing w:line="276" w:lineRule="auto"/>
        <w:ind w:left="644" w:firstLine="65"/>
        <w:rPr>
          <w:b w:val="0"/>
          <w:sz w:val="24"/>
        </w:rPr>
      </w:pPr>
      <w:r w:rsidRPr="00DD3BFC">
        <w:rPr>
          <w:b w:val="0"/>
          <w:sz w:val="24"/>
        </w:rPr>
        <w:t>Ukladá :</w:t>
      </w:r>
    </w:p>
    <w:p w14:paraId="493306B4" w14:textId="77777777" w:rsidR="00DD3BFC" w:rsidRPr="00DD3BFC" w:rsidRDefault="00DD3BFC" w:rsidP="00DD3BFC">
      <w:pPr>
        <w:numPr>
          <w:ilvl w:val="4"/>
          <w:numId w:val="17"/>
        </w:numPr>
        <w:tabs>
          <w:tab w:val="clear" w:pos="3600"/>
          <w:tab w:val="num" w:pos="644"/>
          <w:tab w:val="num" w:pos="1418"/>
        </w:tabs>
        <w:spacing w:line="276" w:lineRule="auto"/>
        <w:ind w:left="1134" w:hanging="142"/>
        <w:rPr>
          <w:rFonts w:cs="Arial"/>
          <w:b w:val="0"/>
          <w:sz w:val="24"/>
        </w:rPr>
      </w:pPr>
      <w:r w:rsidRPr="00DD3BFC">
        <w:rPr>
          <w:rFonts w:cs="Arial"/>
          <w:b w:val="0"/>
          <w:sz w:val="24"/>
        </w:rPr>
        <w:t>Predložiť spracovanú zápisnicu z tohto  zhromaždenia spoločne s požadovanými prílohami podľa nariadení zákona  o pozemkových spoločenstvách do 30 dní na Okresný úrad v Trenčíne odbor pozemkový a lesný.</w:t>
      </w:r>
    </w:p>
    <w:p w14:paraId="4594F28B" w14:textId="77777777" w:rsidR="00DD3BFC" w:rsidRPr="00DD3BFC" w:rsidRDefault="00DD3BFC" w:rsidP="00DD3BFC">
      <w:pPr>
        <w:spacing w:line="276" w:lineRule="auto"/>
        <w:rPr>
          <w:rFonts w:cs="Arial"/>
          <w:b w:val="0"/>
          <w:sz w:val="24"/>
        </w:rPr>
      </w:pPr>
      <w:r w:rsidRPr="00DD3BFC">
        <w:rPr>
          <w:rFonts w:cs="Arial"/>
          <w:b w:val="0"/>
          <w:sz w:val="24"/>
        </w:rPr>
        <w:tab/>
      </w:r>
      <w:r w:rsidRPr="00DD3BFC">
        <w:rPr>
          <w:rFonts w:cs="Arial"/>
          <w:b w:val="0"/>
          <w:sz w:val="24"/>
        </w:rPr>
        <w:tab/>
      </w:r>
    </w:p>
    <w:p w14:paraId="7E299F73" w14:textId="015F1838" w:rsidR="00DD3BFC" w:rsidRDefault="00DD3BFC" w:rsidP="00DD3BFC">
      <w:pPr>
        <w:spacing w:line="276" w:lineRule="auto"/>
        <w:rPr>
          <w:rFonts w:cs="Arial"/>
          <w:sz w:val="24"/>
        </w:rPr>
      </w:pPr>
      <w:r w:rsidRPr="00DD3BFC">
        <w:rPr>
          <w:rFonts w:cs="Arial"/>
          <w:b w:val="0"/>
          <w:sz w:val="24"/>
        </w:rPr>
        <w:tab/>
      </w:r>
      <w:r w:rsidRPr="00DD3BFC">
        <w:rPr>
          <w:rFonts w:cs="Arial"/>
          <w:sz w:val="24"/>
        </w:rPr>
        <w:t>Zodpovedný : predseda spoločnosti</w:t>
      </w:r>
      <w:r w:rsidRPr="00DD3BFC">
        <w:rPr>
          <w:rFonts w:cs="Arial"/>
          <w:sz w:val="24"/>
        </w:rPr>
        <w:tab/>
      </w:r>
      <w:r w:rsidRPr="00DD3BFC">
        <w:rPr>
          <w:rFonts w:cs="Arial"/>
          <w:sz w:val="24"/>
        </w:rPr>
        <w:tab/>
        <w:t>Termín: do  1</w:t>
      </w:r>
      <w:r w:rsidR="00303573">
        <w:rPr>
          <w:rFonts w:cs="Arial"/>
          <w:sz w:val="24"/>
        </w:rPr>
        <w:t>5.12. 2022</w:t>
      </w:r>
    </w:p>
    <w:p w14:paraId="1DE7A48C" w14:textId="77777777" w:rsidR="00BC4728" w:rsidRPr="00DD3BFC" w:rsidRDefault="00BC4728" w:rsidP="00DD3BFC">
      <w:pPr>
        <w:spacing w:line="276" w:lineRule="auto"/>
        <w:rPr>
          <w:rFonts w:cs="Arial"/>
          <w:sz w:val="24"/>
        </w:rPr>
      </w:pPr>
    </w:p>
    <w:p w14:paraId="731428AD" w14:textId="77777777" w:rsidR="00BC4728" w:rsidRDefault="00BC4728" w:rsidP="00BC4728">
      <w:pPr>
        <w:numPr>
          <w:ilvl w:val="4"/>
          <w:numId w:val="17"/>
        </w:numPr>
        <w:tabs>
          <w:tab w:val="clear" w:pos="3600"/>
          <w:tab w:val="num" w:pos="644"/>
          <w:tab w:val="num" w:pos="1418"/>
        </w:tabs>
        <w:spacing w:line="276" w:lineRule="auto"/>
        <w:ind w:left="1134" w:hanging="142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Zápisnica bude po spracovaní a podpísaní zverejnená na web. stránke obce.</w:t>
      </w:r>
    </w:p>
    <w:p w14:paraId="3D5FEB8C" w14:textId="4FF116ED" w:rsidR="00BC4728" w:rsidRPr="00BC4728" w:rsidRDefault="00BC4728" w:rsidP="00BC4728">
      <w:pPr>
        <w:tabs>
          <w:tab w:val="num" w:pos="1418"/>
        </w:tabs>
        <w:spacing w:line="276" w:lineRule="auto"/>
        <w:ind w:left="992" w:hanging="283"/>
        <w:rPr>
          <w:rFonts w:cs="Arial"/>
          <w:b w:val="0"/>
          <w:sz w:val="24"/>
        </w:rPr>
      </w:pPr>
      <w:r w:rsidRPr="00BC4728">
        <w:rPr>
          <w:rFonts w:cs="Arial"/>
          <w:sz w:val="24"/>
        </w:rPr>
        <w:t>Zodpovedný : predseda spoločnosti</w:t>
      </w:r>
      <w:r w:rsidRPr="00BC4728">
        <w:rPr>
          <w:rFonts w:cs="Arial"/>
          <w:sz w:val="24"/>
        </w:rPr>
        <w:tab/>
      </w:r>
      <w:r w:rsidRPr="00BC4728">
        <w:rPr>
          <w:rFonts w:cs="Arial"/>
          <w:sz w:val="24"/>
        </w:rPr>
        <w:tab/>
        <w:t>Termín: do  1.12. 2022</w:t>
      </w:r>
    </w:p>
    <w:p w14:paraId="6448313A" w14:textId="77777777" w:rsidR="00BC4728" w:rsidRPr="00DD3BFC" w:rsidRDefault="00BC4728" w:rsidP="00BC4728">
      <w:pPr>
        <w:tabs>
          <w:tab w:val="num" w:pos="1418"/>
        </w:tabs>
        <w:spacing w:line="276" w:lineRule="auto"/>
        <w:ind w:left="992"/>
        <w:rPr>
          <w:rFonts w:cs="Arial"/>
          <w:b w:val="0"/>
          <w:sz w:val="24"/>
        </w:rPr>
      </w:pPr>
    </w:p>
    <w:p w14:paraId="7A9D20CD" w14:textId="77777777" w:rsidR="005A0B0D" w:rsidRDefault="005A0B0D" w:rsidP="00D33482">
      <w:pPr>
        <w:spacing w:line="276" w:lineRule="auto"/>
        <w:rPr>
          <w:rFonts w:cs="Arial"/>
          <w:b w:val="0"/>
          <w:sz w:val="24"/>
        </w:rPr>
      </w:pPr>
    </w:p>
    <w:p w14:paraId="790046FD" w14:textId="3D1619BB" w:rsidR="00843DE7" w:rsidRDefault="00CD7CC1" w:rsidP="00E84988">
      <w:pPr>
        <w:spacing w:line="276" w:lineRule="auto"/>
        <w:ind w:firstLine="360"/>
        <w:rPr>
          <w:b w:val="0"/>
          <w:bCs/>
          <w:sz w:val="24"/>
        </w:rPr>
      </w:pPr>
      <w:r>
        <w:rPr>
          <w:b w:val="0"/>
          <w:bCs/>
          <w:sz w:val="24"/>
        </w:rPr>
        <w:t>P. Petrušek</w:t>
      </w:r>
      <w:r w:rsidR="00CA7C93">
        <w:rPr>
          <w:b w:val="0"/>
          <w:bCs/>
          <w:sz w:val="24"/>
        </w:rPr>
        <w:t xml:space="preserve"> dal za prednesený návrh uznesenia hlasovať. </w:t>
      </w:r>
      <w:r w:rsidR="00303573">
        <w:rPr>
          <w:b w:val="0"/>
          <w:bCs/>
          <w:sz w:val="24"/>
        </w:rPr>
        <w:t>Hlasovania sa zdržal jeden člen</w:t>
      </w:r>
      <w:r w:rsidR="000D0C45">
        <w:rPr>
          <w:b w:val="0"/>
          <w:bCs/>
          <w:sz w:val="24"/>
        </w:rPr>
        <w:t>, ktor</w:t>
      </w:r>
      <w:r w:rsidR="00303573">
        <w:rPr>
          <w:b w:val="0"/>
          <w:bCs/>
          <w:sz w:val="24"/>
        </w:rPr>
        <w:t>ého</w:t>
      </w:r>
      <w:r w:rsidR="000D0C45">
        <w:rPr>
          <w:b w:val="0"/>
          <w:bCs/>
          <w:sz w:val="24"/>
        </w:rPr>
        <w:t xml:space="preserve"> hlasy spolu predstavujú </w:t>
      </w:r>
      <w:r w:rsidR="00303573">
        <w:rPr>
          <w:b w:val="0"/>
          <w:bCs/>
          <w:sz w:val="24"/>
        </w:rPr>
        <w:t>0,42 %prítomných hlasov.</w:t>
      </w:r>
      <w:r w:rsidR="000D0C45">
        <w:rPr>
          <w:b w:val="0"/>
          <w:bCs/>
          <w:sz w:val="24"/>
        </w:rPr>
        <w:t xml:space="preserve"> </w:t>
      </w:r>
      <w:r w:rsidR="00CA7C93">
        <w:rPr>
          <w:b w:val="0"/>
          <w:bCs/>
          <w:sz w:val="24"/>
        </w:rPr>
        <w:t xml:space="preserve">Všetci </w:t>
      </w:r>
      <w:r w:rsidR="000D0C45">
        <w:rPr>
          <w:b w:val="0"/>
          <w:bCs/>
          <w:sz w:val="24"/>
        </w:rPr>
        <w:t xml:space="preserve">ostatní </w:t>
      </w:r>
      <w:r w:rsidR="00CA7C93">
        <w:rPr>
          <w:b w:val="0"/>
          <w:bCs/>
          <w:sz w:val="24"/>
        </w:rPr>
        <w:t>prítomní hlasovali za toto uznesenie. Nik nebol proti</w:t>
      </w:r>
      <w:r w:rsidR="00DD3BFC">
        <w:rPr>
          <w:b w:val="0"/>
          <w:bCs/>
          <w:sz w:val="24"/>
        </w:rPr>
        <w:t xml:space="preserve">. </w:t>
      </w:r>
      <w:r w:rsidR="00CA7C93">
        <w:rPr>
          <w:b w:val="0"/>
          <w:bCs/>
          <w:sz w:val="24"/>
        </w:rPr>
        <w:t>a tak p. Petrúšek</w:t>
      </w:r>
      <w:r>
        <w:rPr>
          <w:b w:val="0"/>
          <w:bCs/>
          <w:sz w:val="24"/>
        </w:rPr>
        <w:t xml:space="preserve"> konštatoval</w:t>
      </w:r>
      <w:r w:rsidR="00843DE7">
        <w:rPr>
          <w:b w:val="0"/>
          <w:bCs/>
          <w:sz w:val="24"/>
        </w:rPr>
        <w:t>, že prednesený návrh uznesenia bol schválený.</w:t>
      </w:r>
    </w:p>
    <w:p w14:paraId="0EFC78E4" w14:textId="77777777" w:rsidR="00C67F02" w:rsidRDefault="00C67F02" w:rsidP="00E84988">
      <w:pPr>
        <w:spacing w:line="276" w:lineRule="auto"/>
        <w:ind w:firstLine="360"/>
        <w:rPr>
          <w:b w:val="0"/>
          <w:bCs/>
          <w:sz w:val="24"/>
        </w:rPr>
      </w:pPr>
    </w:p>
    <w:p w14:paraId="06B67E1A" w14:textId="77777777" w:rsidR="00843DE7" w:rsidRDefault="00E84320" w:rsidP="004C302D">
      <w:pPr>
        <w:pStyle w:val="BodyText"/>
        <w:numPr>
          <w:ilvl w:val="0"/>
          <w:numId w:val="23"/>
        </w:numPr>
        <w:tabs>
          <w:tab w:val="left" w:pos="993"/>
        </w:tabs>
        <w:spacing w:line="276" w:lineRule="auto"/>
      </w:pPr>
      <w:r>
        <w:t>Záver</w:t>
      </w:r>
    </w:p>
    <w:p w14:paraId="2210528F" w14:textId="77777777" w:rsidR="0034117F" w:rsidRDefault="0034117F" w:rsidP="0034117F">
      <w:pPr>
        <w:pStyle w:val="BodyText"/>
        <w:tabs>
          <w:tab w:val="left" w:pos="993"/>
        </w:tabs>
        <w:spacing w:line="276" w:lineRule="auto"/>
      </w:pPr>
    </w:p>
    <w:p w14:paraId="673C0ABE" w14:textId="77777777" w:rsidR="00843DE7" w:rsidRDefault="00843DE7" w:rsidP="00E84988">
      <w:pPr>
        <w:pStyle w:val="BodyText"/>
        <w:spacing w:line="276" w:lineRule="auto"/>
        <w:ind w:hanging="709"/>
      </w:pPr>
      <w:r>
        <w:tab/>
      </w:r>
      <w:r w:rsidR="00E84320">
        <w:t xml:space="preserve">           </w:t>
      </w:r>
      <w:r>
        <w:t xml:space="preserve">Nakoľko bol program schôdze vyčerpaný, predsedajúci poďakoval </w:t>
      </w:r>
      <w:r w:rsidR="00E84320">
        <w:t xml:space="preserve">prítomným za účasť </w:t>
      </w:r>
      <w:r>
        <w:t xml:space="preserve">a zasadnutie </w:t>
      </w:r>
      <w:r w:rsidR="00823678">
        <w:t xml:space="preserve"> Z</w:t>
      </w:r>
      <w:r>
        <w:t>hromaždenia ukončil.</w:t>
      </w:r>
    </w:p>
    <w:p w14:paraId="33B7F17D" w14:textId="77777777" w:rsidR="000F49E6" w:rsidRDefault="000F49E6">
      <w:pPr>
        <w:pStyle w:val="BodyText"/>
      </w:pPr>
    </w:p>
    <w:p w14:paraId="6252882E" w14:textId="77777777" w:rsidR="00BC4728" w:rsidRDefault="00BC4728">
      <w:pPr>
        <w:pStyle w:val="BodyText"/>
      </w:pPr>
    </w:p>
    <w:p w14:paraId="133F3504" w14:textId="77777777" w:rsidR="00BC4728" w:rsidRDefault="00BC4728">
      <w:pPr>
        <w:pStyle w:val="BodyText"/>
      </w:pPr>
    </w:p>
    <w:p w14:paraId="58CDF38C" w14:textId="1322457D" w:rsidR="005A0B0D" w:rsidRDefault="00843DE7">
      <w:pPr>
        <w:pStyle w:val="BodyText"/>
      </w:pPr>
      <w:bookmarkStart w:id="0" w:name="_GoBack"/>
      <w:bookmarkEnd w:id="0"/>
      <w:r>
        <w:t xml:space="preserve">V Mníchovej Lehote </w:t>
      </w:r>
      <w:r w:rsidR="00303573">
        <w:t>18</w:t>
      </w:r>
      <w:r w:rsidR="00DD3BFC">
        <w:t>.</w:t>
      </w:r>
      <w:r w:rsidR="00303573">
        <w:t>11.2022</w:t>
      </w:r>
      <w:r w:rsidR="005A0B0D">
        <w:t>.</w:t>
      </w:r>
    </w:p>
    <w:p w14:paraId="4068266C" w14:textId="77777777" w:rsidR="001F20F6" w:rsidRDefault="001F20F6">
      <w:pPr>
        <w:pStyle w:val="BodyText"/>
      </w:pPr>
    </w:p>
    <w:p w14:paraId="7696C191" w14:textId="77777777" w:rsidR="00B6455E" w:rsidRDefault="00B6455E">
      <w:pPr>
        <w:pStyle w:val="BodyText"/>
      </w:pPr>
    </w:p>
    <w:p w14:paraId="6F095E7B" w14:textId="77777777" w:rsidR="00BC4728" w:rsidRDefault="00BC4728">
      <w:pPr>
        <w:pStyle w:val="BodyText"/>
      </w:pPr>
    </w:p>
    <w:p w14:paraId="557A9376" w14:textId="77777777" w:rsidR="00BC4728" w:rsidRDefault="00BC4728">
      <w:pPr>
        <w:pStyle w:val="BodyText"/>
      </w:pPr>
    </w:p>
    <w:p w14:paraId="48222E2E" w14:textId="77777777" w:rsidR="00BC4728" w:rsidRDefault="00BC4728">
      <w:pPr>
        <w:pStyle w:val="BodyText"/>
      </w:pPr>
    </w:p>
    <w:p w14:paraId="108CCAB2" w14:textId="77777777" w:rsidR="00843DE7" w:rsidRDefault="00843DE7">
      <w:pPr>
        <w:pStyle w:val="BodyText"/>
      </w:pPr>
      <w:r>
        <w:t xml:space="preserve">Zapísal : </w:t>
      </w:r>
      <w:r w:rsidR="000F49E6">
        <w:t>Ing. Ľuboš Červeňan</w:t>
      </w:r>
      <w:r>
        <w:tab/>
      </w:r>
      <w:r>
        <w:tab/>
      </w:r>
      <w:r w:rsidR="00B6455E">
        <w:t xml:space="preserve">           </w:t>
      </w:r>
      <w:r w:rsidR="001F20F6">
        <w:t xml:space="preserve">      </w:t>
      </w:r>
      <w:r>
        <w:t>Predseda spoločnosti : Ján Drha</w:t>
      </w:r>
    </w:p>
    <w:p w14:paraId="0448BB40" w14:textId="77777777" w:rsidR="000F49E6" w:rsidRDefault="000F49E6">
      <w:pPr>
        <w:pStyle w:val="BodyText"/>
      </w:pPr>
    </w:p>
    <w:p w14:paraId="75443CA5" w14:textId="77777777" w:rsidR="00843DE7" w:rsidRDefault="00843DE7">
      <w:pPr>
        <w:pStyle w:val="BodyText"/>
      </w:pPr>
    </w:p>
    <w:p w14:paraId="4F88E0B9" w14:textId="77777777" w:rsidR="000D0C45" w:rsidRDefault="000D0C45">
      <w:pPr>
        <w:pStyle w:val="BodyText"/>
      </w:pPr>
    </w:p>
    <w:p w14:paraId="55D78133" w14:textId="77777777" w:rsidR="00823678" w:rsidRDefault="00823678">
      <w:pPr>
        <w:pStyle w:val="BodyText"/>
      </w:pPr>
    </w:p>
    <w:p w14:paraId="478453B9" w14:textId="1906CDCD" w:rsidR="00843DE7" w:rsidRDefault="00843DE7">
      <w:pPr>
        <w:pStyle w:val="BodyText"/>
      </w:pPr>
      <w:r w:rsidRPr="00905F86">
        <w:t xml:space="preserve">Overovatelia :  </w:t>
      </w:r>
      <w:r w:rsidR="000F49E6" w:rsidRPr="00905F86">
        <w:t xml:space="preserve">    </w:t>
      </w:r>
      <w:r w:rsidR="00DD3BFC">
        <w:tab/>
      </w:r>
      <w:r w:rsidR="00DD3BFC">
        <w:tab/>
      </w:r>
      <w:r w:rsidR="00DD3BFC">
        <w:tab/>
      </w:r>
      <w:r w:rsidR="00DD3BFC">
        <w:tab/>
      </w:r>
      <w:r w:rsidR="000F49E6" w:rsidRPr="00905F86">
        <w:t xml:space="preserve">  </w:t>
      </w:r>
      <w:r w:rsidRPr="00905F86">
        <w:t>---------------------------</w:t>
      </w:r>
      <w:r w:rsidR="000F49E6" w:rsidRPr="00905F86">
        <w:t>---</w:t>
      </w:r>
    </w:p>
    <w:p w14:paraId="5121F990" w14:textId="77777777" w:rsidR="000D0C45" w:rsidRPr="00905F86" w:rsidRDefault="000D0C45">
      <w:pPr>
        <w:pStyle w:val="BodyText"/>
      </w:pPr>
    </w:p>
    <w:p w14:paraId="3A8CC403" w14:textId="77777777" w:rsidR="00843DE7" w:rsidRPr="00905F86" w:rsidRDefault="00843DE7">
      <w:pPr>
        <w:pStyle w:val="BodyText"/>
      </w:pPr>
    </w:p>
    <w:p w14:paraId="45487ED5" w14:textId="3511F941" w:rsidR="00CA7C93" w:rsidRDefault="00843DE7" w:rsidP="00CA7C93">
      <w:pPr>
        <w:pStyle w:val="BodyText"/>
      </w:pPr>
      <w:r w:rsidRPr="00905F86">
        <w:tab/>
      </w:r>
      <w:r w:rsidRPr="00905F86">
        <w:tab/>
        <w:t xml:space="preserve">   </w:t>
      </w:r>
      <w:r w:rsidR="001B3A01" w:rsidRPr="00905F86">
        <w:tab/>
      </w:r>
      <w:r w:rsidR="00E84320">
        <w:t xml:space="preserve">          </w:t>
      </w:r>
      <w:r w:rsidR="00DD3BFC">
        <w:tab/>
      </w:r>
      <w:r w:rsidR="00DD3BFC">
        <w:tab/>
      </w:r>
      <w:r w:rsidR="00DD3BFC">
        <w:tab/>
        <w:t xml:space="preserve">  </w:t>
      </w:r>
      <w:r w:rsidR="00E84320">
        <w:t>--</w:t>
      </w:r>
      <w:r>
        <w:t>----------------------------</w:t>
      </w:r>
    </w:p>
    <w:p w14:paraId="09367FC2" w14:textId="77777777" w:rsidR="0034117F" w:rsidRDefault="0034117F" w:rsidP="00CA7C93">
      <w:pPr>
        <w:pStyle w:val="BodyText"/>
      </w:pPr>
    </w:p>
    <w:p w14:paraId="0ACFE8CE" w14:textId="77777777" w:rsidR="00823678" w:rsidRDefault="00823678" w:rsidP="00CA7C93">
      <w:pPr>
        <w:pStyle w:val="BodyText"/>
      </w:pPr>
    </w:p>
    <w:p w14:paraId="64BEC7F5" w14:textId="77777777" w:rsidR="007D7824" w:rsidRDefault="007D7824" w:rsidP="00CA7C93">
      <w:pPr>
        <w:pStyle w:val="BodyText"/>
      </w:pPr>
    </w:p>
    <w:p w14:paraId="5DC23B93" w14:textId="77777777" w:rsidR="00843DE7" w:rsidRDefault="00843DE7" w:rsidP="00CA7C93">
      <w:pPr>
        <w:pStyle w:val="BodyText"/>
      </w:pPr>
      <w:r>
        <w:t xml:space="preserve">Prílohy  : </w:t>
      </w:r>
    </w:p>
    <w:p w14:paraId="7F745A47" w14:textId="77777777" w:rsidR="001B3A01" w:rsidRDefault="001B3A01">
      <w:pPr>
        <w:pStyle w:val="BodyText"/>
        <w:ind w:left="2124" w:firstLine="708"/>
      </w:pPr>
    </w:p>
    <w:p w14:paraId="2DB85ADE" w14:textId="77777777" w:rsidR="001B3A01" w:rsidRDefault="001B3A01">
      <w:pPr>
        <w:pStyle w:val="BodyText"/>
        <w:ind w:left="2124" w:firstLine="708"/>
      </w:pPr>
    </w:p>
    <w:p w14:paraId="1482C0E8" w14:textId="12D672B0" w:rsidR="00843DE7" w:rsidRPr="00115C17" w:rsidRDefault="00843DE7" w:rsidP="0034117F">
      <w:pPr>
        <w:numPr>
          <w:ilvl w:val="0"/>
          <w:numId w:val="15"/>
        </w:numPr>
        <w:spacing w:line="276" w:lineRule="auto"/>
        <w:rPr>
          <w:rFonts w:cs="Arial"/>
          <w:b w:val="0"/>
          <w:bCs/>
          <w:i/>
          <w:sz w:val="24"/>
        </w:rPr>
      </w:pPr>
      <w:r w:rsidRPr="00115C17">
        <w:rPr>
          <w:rFonts w:cs="Arial"/>
          <w:b w:val="0"/>
          <w:bCs/>
          <w:i/>
          <w:sz w:val="24"/>
        </w:rPr>
        <w:t>Správ</w:t>
      </w:r>
      <w:r w:rsidR="000F49E6" w:rsidRPr="00115C17">
        <w:rPr>
          <w:rFonts w:cs="Arial"/>
          <w:b w:val="0"/>
          <w:bCs/>
          <w:i/>
          <w:sz w:val="24"/>
        </w:rPr>
        <w:t>a</w:t>
      </w:r>
      <w:r w:rsidRPr="00115C17">
        <w:rPr>
          <w:rFonts w:cs="Arial"/>
          <w:b w:val="0"/>
          <w:bCs/>
          <w:i/>
          <w:sz w:val="24"/>
        </w:rPr>
        <w:t xml:space="preserve"> o činnosti spoločenstva za rok 20</w:t>
      </w:r>
      <w:r w:rsidR="00447966">
        <w:rPr>
          <w:rFonts w:cs="Arial"/>
          <w:b w:val="0"/>
          <w:bCs/>
          <w:i/>
          <w:sz w:val="24"/>
        </w:rPr>
        <w:t>21</w:t>
      </w:r>
    </w:p>
    <w:p w14:paraId="772F37FB" w14:textId="449202EC" w:rsidR="00843DE7" w:rsidRPr="00115C17" w:rsidRDefault="00843DE7" w:rsidP="0034117F">
      <w:pPr>
        <w:numPr>
          <w:ilvl w:val="0"/>
          <w:numId w:val="15"/>
        </w:numPr>
        <w:spacing w:line="276" w:lineRule="auto"/>
        <w:rPr>
          <w:rFonts w:cs="Arial"/>
          <w:b w:val="0"/>
          <w:i/>
          <w:sz w:val="24"/>
        </w:rPr>
      </w:pPr>
      <w:r w:rsidRPr="00115C17">
        <w:rPr>
          <w:rFonts w:cs="Arial"/>
          <w:b w:val="0"/>
          <w:i/>
          <w:sz w:val="24"/>
        </w:rPr>
        <w:t>Správ</w:t>
      </w:r>
      <w:r w:rsidR="000F49E6" w:rsidRPr="00115C17">
        <w:rPr>
          <w:rFonts w:cs="Arial"/>
          <w:b w:val="0"/>
          <w:i/>
          <w:sz w:val="24"/>
        </w:rPr>
        <w:t>a</w:t>
      </w:r>
      <w:r w:rsidRPr="00115C17">
        <w:rPr>
          <w:rFonts w:cs="Arial"/>
          <w:b w:val="0"/>
          <w:i/>
          <w:sz w:val="24"/>
        </w:rPr>
        <w:t xml:space="preserve"> o hospodárení v prenajatých lesoch za rok 20</w:t>
      </w:r>
      <w:r w:rsidR="00447966">
        <w:rPr>
          <w:rFonts w:cs="Arial"/>
          <w:b w:val="0"/>
          <w:i/>
          <w:sz w:val="24"/>
        </w:rPr>
        <w:t>21</w:t>
      </w:r>
    </w:p>
    <w:p w14:paraId="69837EC2" w14:textId="649B0A09" w:rsidR="00843DE7" w:rsidRPr="00115C17" w:rsidRDefault="00843DE7" w:rsidP="0034117F">
      <w:pPr>
        <w:numPr>
          <w:ilvl w:val="0"/>
          <w:numId w:val="15"/>
        </w:numPr>
        <w:spacing w:line="276" w:lineRule="auto"/>
        <w:rPr>
          <w:rFonts w:cs="Arial"/>
          <w:b w:val="0"/>
          <w:i/>
          <w:sz w:val="24"/>
        </w:rPr>
      </w:pPr>
      <w:r w:rsidRPr="00115C17">
        <w:rPr>
          <w:b w:val="0"/>
          <w:i/>
          <w:sz w:val="24"/>
        </w:rPr>
        <w:t>Správ</w:t>
      </w:r>
      <w:r w:rsidR="000F49E6" w:rsidRPr="00115C17">
        <w:rPr>
          <w:b w:val="0"/>
          <w:i/>
          <w:sz w:val="24"/>
        </w:rPr>
        <w:t>a</w:t>
      </w:r>
      <w:r w:rsidRPr="00115C17">
        <w:rPr>
          <w:b w:val="0"/>
          <w:i/>
          <w:sz w:val="24"/>
        </w:rPr>
        <w:t xml:space="preserve"> o hospodárení s fi</w:t>
      </w:r>
      <w:r w:rsidR="004C302D" w:rsidRPr="00115C17">
        <w:rPr>
          <w:b w:val="0"/>
          <w:i/>
          <w:sz w:val="24"/>
        </w:rPr>
        <w:t>na</w:t>
      </w:r>
      <w:r w:rsidR="00447966">
        <w:rPr>
          <w:b w:val="0"/>
          <w:i/>
          <w:sz w:val="24"/>
        </w:rPr>
        <w:t>nčnými prostriedkami za rok 2021</w:t>
      </w:r>
      <w:r w:rsidR="00115C17">
        <w:rPr>
          <w:b w:val="0"/>
          <w:i/>
          <w:sz w:val="24"/>
        </w:rPr>
        <w:t xml:space="preserve">, </w:t>
      </w:r>
      <w:r w:rsidR="00115C17" w:rsidRPr="00115C17">
        <w:rPr>
          <w:b w:val="0"/>
          <w:i/>
          <w:sz w:val="24"/>
        </w:rPr>
        <w:t>návrh   finanč</w:t>
      </w:r>
      <w:r w:rsidR="00447966">
        <w:rPr>
          <w:b w:val="0"/>
          <w:i/>
          <w:sz w:val="24"/>
        </w:rPr>
        <w:t>ného plánu na rok 2022</w:t>
      </w:r>
      <w:r w:rsidRPr="00115C17">
        <w:rPr>
          <w:b w:val="0"/>
          <w:i/>
          <w:sz w:val="24"/>
        </w:rPr>
        <w:t> </w:t>
      </w:r>
      <w:r w:rsidR="00115C17">
        <w:rPr>
          <w:b w:val="0"/>
          <w:i/>
          <w:sz w:val="24"/>
        </w:rPr>
        <w:t>a rozdelenie</w:t>
      </w:r>
      <w:r w:rsidRPr="00115C17">
        <w:rPr>
          <w:b w:val="0"/>
          <w:i/>
          <w:sz w:val="24"/>
        </w:rPr>
        <w:t xml:space="preserve">  zisku</w:t>
      </w:r>
      <w:r w:rsidR="001B3A01" w:rsidRPr="00115C17">
        <w:rPr>
          <w:b w:val="0"/>
          <w:i/>
          <w:sz w:val="24"/>
        </w:rPr>
        <w:t xml:space="preserve"> za rok 20</w:t>
      </w:r>
      <w:r w:rsidR="00447966">
        <w:rPr>
          <w:b w:val="0"/>
          <w:i/>
          <w:sz w:val="24"/>
        </w:rPr>
        <w:t>21</w:t>
      </w:r>
    </w:p>
    <w:p w14:paraId="74A2CBF0" w14:textId="6850CA97" w:rsidR="00843DE7" w:rsidRPr="009D29E6" w:rsidRDefault="00843DE7" w:rsidP="0034117F">
      <w:pPr>
        <w:numPr>
          <w:ilvl w:val="0"/>
          <w:numId w:val="15"/>
        </w:numPr>
        <w:spacing w:line="276" w:lineRule="auto"/>
        <w:rPr>
          <w:rFonts w:cs="Arial"/>
          <w:b w:val="0"/>
          <w:bCs/>
          <w:i/>
          <w:sz w:val="24"/>
        </w:rPr>
      </w:pPr>
      <w:r w:rsidRPr="00115C17">
        <w:rPr>
          <w:b w:val="0"/>
          <w:bCs/>
          <w:i/>
          <w:sz w:val="24"/>
        </w:rPr>
        <w:t>Správ</w:t>
      </w:r>
      <w:r w:rsidR="000F49E6" w:rsidRPr="00115C17">
        <w:rPr>
          <w:b w:val="0"/>
          <w:bCs/>
          <w:i/>
          <w:sz w:val="24"/>
        </w:rPr>
        <w:t>a</w:t>
      </w:r>
      <w:r w:rsidRPr="00115C17">
        <w:rPr>
          <w:b w:val="0"/>
          <w:bCs/>
          <w:i/>
          <w:sz w:val="24"/>
        </w:rPr>
        <w:t xml:space="preserve"> </w:t>
      </w:r>
      <w:r w:rsidR="001B3A01" w:rsidRPr="00115C17">
        <w:rPr>
          <w:b w:val="0"/>
          <w:bCs/>
          <w:i/>
          <w:sz w:val="24"/>
        </w:rPr>
        <w:t>dozornej rady o kontrole činnosti spoločenstva za rok 20</w:t>
      </w:r>
      <w:r w:rsidR="00447966">
        <w:rPr>
          <w:b w:val="0"/>
          <w:bCs/>
          <w:i/>
          <w:sz w:val="24"/>
        </w:rPr>
        <w:t>21</w:t>
      </w:r>
    </w:p>
    <w:p w14:paraId="65602487" w14:textId="77777777" w:rsidR="00843DE7" w:rsidRPr="00115C17" w:rsidRDefault="001B3A01" w:rsidP="0034117F">
      <w:pPr>
        <w:numPr>
          <w:ilvl w:val="0"/>
          <w:numId w:val="15"/>
        </w:numPr>
        <w:spacing w:line="276" w:lineRule="auto"/>
        <w:rPr>
          <w:b w:val="0"/>
          <w:i/>
          <w:sz w:val="24"/>
        </w:rPr>
      </w:pPr>
      <w:r w:rsidRPr="00115C17">
        <w:rPr>
          <w:b w:val="0"/>
          <w:i/>
          <w:sz w:val="24"/>
        </w:rPr>
        <w:t xml:space="preserve">Prezenčná listina prítomných </w:t>
      </w:r>
      <w:r w:rsidR="0007101E" w:rsidRPr="00115C17">
        <w:rPr>
          <w:b w:val="0"/>
          <w:i/>
          <w:sz w:val="24"/>
        </w:rPr>
        <w:t xml:space="preserve"> so splnomocneniami.</w:t>
      </w:r>
    </w:p>
    <w:p w14:paraId="3466322D" w14:textId="77777777" w:rsidR="00061E12" w:rsidRPr="00823678" w:rsidRDefault="000F49E6" w:rsidP="0034117F">
      <w:pPr>
        <w:numPr>
          <w:ilvl w:val="0"/>
          <w:numId w:val="15"/>
        </w:numPr>
        <w:spacing w:line="276" w:lineRule="auto"/>
        <w:rPr>
          <w:b w:val="0"/>
          <w:i/>
          <w:sz w:val="24"/>
        </w:rPr>
      </w:pPr>
      <w:r w:rsidRPr="00115C17">
        <w:rPr>
          <w:b w:val="0"/>
          <w:i/>
          <w:sz w:val="24"/>
        </w:rPr>
        <w:t>Zoznam neprítomných</w:t>
      </w:r>
      <w:r w:rsidR="00823678">
        <w:rPr>
          <w:b w:val="0"/>
          <w:i/>
          <w:sz w:val="24"/>
        </w:rPr>
        <w:t>.</w:t>
      </w:r>
    </w:p>
    <w:sectPr w:rsidR="00061E12" w:rsidRPr="00823678" w:rsidSect="00BA3F28">
      <w:footerReference w:type="even" r:id="rId9"/>
      <w:footerReference w:type="default" r:id="rId10"/>
      <w:pgSz w:w="11906" w:h="16838"/>
      <w:pgMar w:top="1418" w:right="1418" w:bottom="1418" w:left="1418" w:header="3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A2EA2" w14:textId="77777777" w:rsidR="00303573" w:rsidRDefault="00303573">
      <w:r>
        <w:separator/>
      </w:r>
    </w:p>
  </w:endnote>
  <w:endnote w:type="continuationSeparator" w:id="0">
    <w:p w14:paraId="2B8CC827" w14:textId="77777777" w:rsidR="00303573" w:rsidRDefault="0030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2663" w14:textId="77777777" w:rsidR="00303573" w:rsidRDefault="003035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96108" w14:textId="77777777" w:rsidR="00303573" w:rsidRDefault="003035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C9399" w14:textId="77777777" w:rsidR="00303573" w:rsidRDefault="003035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7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1752C3" w14:textId="77777777" w:rsidR="00303573" w:rsidRDefault="003035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FA7BD" w14:textId="77777777" w:rsidR="00303573" w:rsidRDefault="00303573">
      <w:r>
        <w:separator/>
      </w:r>
    </w:p>
  </w:footnote>
  <w:footnote w:type="continuationSeparator" w:id="0">
    <w:p w14:paraId="0F597129" w14:textId="77777777" w:rsidR="00303573" w:rsidRDefault="0030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5CF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917DC"/>
    <w:multiLevelType w:val="hybridMultilevel"/>
    <w:tmpl w:val="290AF342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98279D7"/>
    <w:multiLevelType w:val="hybridMultilevel"/>
    <w:tmpl w:val="02A0222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F45067A"/>
    <w:multiLevelType w:val="hybridMultilevel"/>
    <w:tmpl w:val="376CA9FC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1397327D"/>
    <w:multiLevelType w:val="hybridMultilevel"/>
    <w:tmpl w:val="5FF46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C2DD1"/>
    <w:multiLevelType w:val="hybridMultilevel"/>
    <w:tmpl w:val="EDC4FF0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54642A4"/>
    <w:multiLevelType w:val="hybridMultilevel"/>
    <w:tmpl w:val="BE4615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34D39"/>
    <w:multiLevelType w:val="hybridMultilevel"/>
    <w:tmpl w:val="95509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A34173"/>
    <w:multiLevelType w:val="hybridMultilevel"/>
    <w:tmpl w:val="518A9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4F0BF3"/>
    <w:multiLevelType w:val="multilevel"/>
    <w:tmpl w:val="15D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C0053"/>
    <w:multiLevelType w:val="hybridMultilevel"/>
    <w:tmpl w:val="4C583B3C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4266DCE"/>
    <w:multiLevelType w:val="hybridMultilevel"/>
    <w:tmpl w:val="A58E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B6FE0"/>
    <w:multiLevelType w:val="hybridMultilevel"/>
    <w:tmpl w:val="76844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1C2E03"/>
    <w:multiLevelType w:val="hybridMultilevel"/>
    <w:tmpl w:val="ABBCBC62"/>
    <w:lvl w:ilvl="0" w:tplc="148A51EA">
      <w:start w:val="3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80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F17622"/>
    <w:multiLevelType w:val="hybridMultilevel"/>
    <w:tmpl w:val="0AC6B0C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2CD1000A"/>
    <w:multiLevelType w:val="hybridMultilevel"/>
    <w:tmpl w:val="52CE2F6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F1208B"/>
    <w:multiLevelType w:val="hybridMultilevel"/>
    <w:tmpl w:val="C11E28E2"/>
    <w:lvl w:ilvl="0" w:tplc="B212F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8457C"/>
    <w:multiLevelType w:val="hybridMultilevel"/>
    <w:tmpl w:val="E44020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5602F"/>
    <w:multiLevelType w:val="hybridMultilevel"/>
    <w:tmpl w:val="8ABA74A6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8330B1B"/>
    <w:multiLevelType w:val="hybridMultilevel"/>
    <w:tmpl w:val="5D7252D4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ED7E8A50">
      <w:numFmt w:val="bullet"/>
      <w:lvlText w:val="-"/>
      <w:lvlJc w:val="left"/>
      <w:pPr>
        <w:ind w:left="285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0">
    <w:nsid w:val="4A393218"/>
    <w:multiLevelType w:val="hybridMultilevel"/>
    <w:tmpl w:val="EFD0C388"/>
    <w:lvl w:ilvl="0" w:tplc="0409000F">
      <w:start w:val="1"/>
      <w:numFmt w:val="decimal"/>
      <w:lvlText w:val="%1."/>
      <w:lvlJc w:val="left"/>
      <w:pPr>
        <w:ind w:left="2140" w:hanging="360"/>
      </w:p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1">
    <w:nsid w:val="4AF26C9A"/>
    <w:multiLevelType w:val="hybridMultilevel"/>
    <w:tmpl w:val="ED5EE1D2"/>
    <w:lvl w:ilvl="0" w:tplc="F4C6FB30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2">
    <w:nsid w:val="4D297590"/>
    <w:multiLevelType w:val="hybridMultilevel"/>
    <w:tmpl w:val="E13A024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DF520A"/>
    <w:multiLevelType w:val="hybridMultilevel"/>
    <w:tmpl w:val="21D8A9C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5420168E"/>
    <w:multiLevelType w:val="hybridMultilevel"/>
    <w:tmpl w:val="F35CD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532902"/>
    <w:multiLevelType w:val="hybridMultilevel"/>
    <w:tmpl w:val="D6F62282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6">
    <w:nsid w:val="58C953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8DA662E"/>
    <w:multiLevelType w:val="hybridMultilevel"/>
    <w:tmpl w:val="5E0EB23A"/>
    <w:lvl w:ilvl="0" w:tplc="91387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A59BD"/>
    <w:multiLevelType w:val="hybridMultilevel"/>
    <w:tmpl w:val="ACD01D32"/>
    <w:lvl w:ilvl="0" w:tplc="93B863D8">
      <w:start w:val="6"/>
      <w:numFmt w:val="bullet"/>
      <w:lvlText w:val="-"/>
      <w:lvlJc w:val="left"/>
      <w:pPr>
        <w:ind w:left="2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9">
    <w:nsid w:val="61A07CF3"/>
    <w:multiLevelType w:val="hybridMultilevel"/>
    <w:tmpl w:val="5C626ED0"/>
    <w:lvl w:ilvl="0" w:tplc="CF326350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D50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153463C"/>
    <w:multiLevelType w:val="hybridMultilevel"/>
    <w:tmpl w:val="491E5880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2">
    <w:nsid w:val="7BE374C2"/>
    <w:multiLevelType w:val="hybridMultilevel"/>
    <w:tmpl w:val="FACAB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9A27BA"/>
    <w:multiLevelType w:val="hybridMultilevel"/>
    <w:tmpl w:val="E692343E"/>
    <w:lvl w:ilvl="0" w:tplc="9B02382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/>
      </w:rPr>
    </w:lvl>
    <w:lvl w:ilvl="1" w:tplc="59903CF2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4"/>
  </w:num>
  <w:num w:numId="2">
    <w:abstractNumId w:val="13"/>
  </w:num>
  <w:num w:numId="3">
    <w:abstractNumId w:val="31"/>
  </w:num>
  <w:num w:numId="4">
    <w:abstractNumId w:val="5"/>
  </w:num>
  <w:num w:numId="5">
    <w:abstractNumId w:val="10"/>
  </w:num>
  <w:num w:numId="6">
    <w:abstractNumId w:val="16"/>
  </w:num>
  <w:num w:numId="7">
    <w:abstractNumId w:val="3"/>
  </w:num>
  <w:num w:numId="8">
    <w:abstractNumId w:val="23"/>
  </w:num>
  <w:num w:numId="9">
    <w:abstractNumId w:val="18"/>
  </w:num>
  <w:num w:numId="10">
    <w:abstractNumId w:val="33"/>
  </w:num>
  <w:num w:numId="11">
    <w:abstractNumId w:val="21"/>
  </w:num>
  <w:num w:numId="12">
    <w:abstractNumId w:val="6"/>
  </w:num>
  <w:num w:numId="13">
    <w:abstractNumId w:val="19"/>
  </w:num>
  <w:num w:numId="14">
    <w:abstractNumId w:val="9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</w:num>
  <w:num w:numId="21">
    <w:abstractNumId w:val="14"/>
  </w:num>
  <w:num w:numId="2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0"/>
  </w:num>
  <w:num w:numId="25">
    <w:abstractNumId w:val="28"/>
  </w:num>
  <w:num w:numId="26">
    <w:abstractNumId w:val="8"/>
  </w:num>
  <w:num w:numId="27">
    <w:abstractNumId w:val="32"/>
  </w:num>
  <w:num w:numId="28">
    <w:abstractNumId w:val="26"/>
  </w:num>
  <w:num w:numId="29">
    <w:abstractNumId w:val="11"/>
  </w:num>
  <w:num w:numId="30">
    <w:abstractNumId w:val="24"/>
  </w:num>
  <w:num w:numId="31">
    <w:abstractNumId w:val="25"/>
  </w:num>
  <w:num w:numId="32">
    <w:abstractNumId w:val="12"/>
  </w:num>
  <w:num w:numId="33">
    <w:abstractNumId w:val="1"/>
  </w:num>
  <w:num w:numId="34">
    <w:abstractNumId w:val="7"/>
  </w:num>
  <w:num w:numId="35">
    <w:abstractNumId w:val="17"/>
  </w:num>
  <w:num w:numId="36">
    <w:abstractNumId w:val="2"/>
  </w:num>
  <w:num w:numId="37">
    <w:abstractNumId w:val="2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4D"/>
    <w:rsid w:val="000004CE"/>
    <w:rsid w:val="000069B4"/>
    <w:rsid w:val="00016CB3"/>
    <w:rsid w:val="000263A5"/>
    <w:rsid w:val="00041EC1"/>
    <w:rsid w:val="00061E12"/>
    <w:rsid w:val="00070426"/>
    <w:rsid w:val="0007101E"/>
    <w:rsid w:val="00072393"/>
    <w:rsid w:val="000841FC"/>
    <w:rsid w:val="000A0A01"/>
    <w:rsid w:val="000A2F06"/>
    <w:rsid w:val="000B7173"/>
    <w:rsid w:val="000D0C45"/>
    <w:rsid w:val="000D661C"/>
    <w:rsid w:val="000D74FB"/>
    <w:rsid w:val="000F49E6"/>
    <w:rsid w:val="00115C17"/>
    <w:rsid w:val="0014113A"/>
    <w:rsid w:val="001528DA"/>
    <w:rsid w:val="00154D30"/>
    <w:rsid w:val="00163F67"/>
    <w:rsid w:val="001A1A07"/>
    <w:rsid w:val="001B3A01"/>
    <w:rsid w:val="001C4A1A"/>
    <w:rsid w:val="001F20F6"/>
    <w:rsid w:val="00203BDA"/>
    <w:rsid w:val="0021126C"/>
    <w:rsid w:val="00213A71"/>
    <w:rsid w:val="00234B13"/>
    <w:rsid w:val="00250BCC"/>
    <w:rsid w:val="00251166"/>
    <w:rsid w:val="00257D4C"/>
    <w:rsid w:val="00262D08"/>
    <w:rsid w:val="002923AA"/>
    <w:rsid w:val="002A4D1C"/>
    <w:rsid w:val="002B6514"/>
    <w:rsid w:val="002C28CD"/>
    <w:rsid w:val="002F463D"/>
    <w:rsid w:val="00302854"/>
    <w:rsid w:val="00303573"/>
    <w:rsid w:val="00316D0A"/>
    <w:rsid w:val="00326817"/>
    <w:rsid w:val="0032754D"/>
    <w:rsid w:val="00337B84"/>
    <w:rsid w:val="0034117F"/>
    <w:rsid w:val="00373CB5"/>
    <w:rsid w:val="00374408"/>
    <w:rsid w:val="00383301"/>
    <w:rsid w:val="00397069"/>
    <w:rsid w:val="003A1AB9"/>
    <w:rsid w:val="003B2B97"/>
    <w:rsid w:val="003C235B"/>
    <w:rsid w:val="003C56EA"/>
    <w:rsid w:val="003F4933"/>
    <w:rsid w:val="003F4FE7"/>
    <w:rsid w:val="003F5368"/>
    <w:rsid w:val="00402176"/>
    <w:rsid w:val="00406346"/>
    <w:rsid w:val="00406641"/>
    <w:rsid w:val="00413352"/>
    <w:rsid w:val="004263C7"/>
    <w:rsid w:val="00427B38"/>
    <w:rsid w:val="00447966"/>
    <w:rsid w:val="004745C8"/>
    <w:rsid w:val="00477210"/>
    <w:rsid w:val="00485CB7"/>
    <w:rsid w:val="004972C4"/>
    <w:rsid w:val="004A6A4F"/>
    <w:rsid w:val="004C302D"/>
    <w:rsid w:val="004E1B0F"/>
    <w:rsid w:val="004E518E"/>
    <w:rsid w:val="00503F73"/>
    <w:rsid w:val="00514468"/>
    <w:rsid w:val="00521019"/>
    <w:rsid w:val="00547452"/>
    <w:rsid w:val="00560D1F"/>
    <w:rsid w:val="00565C74"/>
    <w:rsid w:val="00582122"/>
    <w:rsid w:val="005923F2"/>
    <w:rsid w:val="005954CF"/>
    <w:rsid w:val="00595D89"/>
    <w:rsid w:val="005A0B0D"/>
    <w:rsid w:val="005B5B88"/>
    <w:rsid w:val="005D02BE"/>
    <w:rsid w:val="005D3890"/>
    <w:rsid w:val="00614098"/>
    <w:rsid w:val="00661C63"/>
    <w:rsid w:val="006628EB"/>
    <w:rsid w:val="00675C2A"/>
    <w:rsid w:val="00692739"/>
    <w:rsid w:val="006B63E1"/>
    <w:rsid w:val="006C13B9"/>
    <w:rsid w:val="006E74C2"/>
    <w:rsid w:val="006F3260"/>
    <w:rsid w:val="007071CA"/>
    <w:rsid w:val="00710777"/>
    <w:rsid w:val="007173D7"/>
    <w:rsid w:val="00742729"/>
    <w:rsid w:val="0076496F"/>
    <w:rsid w:val="00766A67"/>
    <w:rsid w:val="00766ADD"/>
    <w:rsid w:val="00772AE6"/>
    <w:rsid w:val="00785712"/>
    <w:rsid w:val="007914F7"/>
    <w:rsid w:val="00792E50"/>
    <w:rsid w:val="007A2116"/>
    <w:rsid w:val="007A4407"/>
    <w:rsid w:val="007A7FB2"/>
    <w:rsid w:val="007C1FE4"/>
    <w:rsid w:val="007D7824"/>
    <w:rsid w:val="007F3A6F"/>
    <w:rsid w:val="00800F86"/>
    <w:rsid w:val="008020B8"/>
    <w:rsid w:val="008026C5"/>
    <w:rsid w:val="00810F88"/>
    <w:rsid w:val="00820560"/>
    <w:rsid w:val="00823678"/>
    <w:rsid w:val="00831963"/>
    <w:rsid w:val="0084329D"/>
    <w:rsid w:val="00843DE7"/>
    <w:rsid w:val="0086792C"/>
    <w:rsid w:val="00891F03"/>
    <w:rsid w:val="008922D3"/>
    <w:rsid w:val="008938B0"/>
    <w:rsid w:val="008B11CB"/>
    <w:rsid w:val="008B3F37"/>
    <w:rsid w:val="008B50F1"/>
    <w:rsid w:val="008C02B2"/>
    <w:rsid w:val="008C72D1"/>
    <w:rsid w:val="008C79C0"/>
    <w:rsid w:val="008F5B0D"/>
    <w:rsid w:val="00902BE3"/>
    <w:rsid w:val="00902EA8"/>
    <w:rsid w:val="00905F86"/>
    <w:rsid w:val="009135A8"/>
    <w:rsid w:val="00916E1D"/>
    <w:rsid w:val="00946E89"/>
    <w:rsid w:val="00950BE2"/>
    <w:rsid w:val="00951BCF"/>
    <w:rsid w:val="0095367C"/>
    <w:rsid w:val="009615E0"/>
    <w:rsid w:val="00966DBC"/>
    <w:rsid w:val="00987BAA"/>
    <w:rsid w:val="009903F4"/>
    <w:rsid w:val="009953FD"/>
    <w:rsid w:val="009A786C"/>
    <w:rsid w:val="009B3E06"/>
    <w:rsid w:val="009C2FD1"/>
    <w:rsid w:val="009C7712"/>
    <w:rsid w:val="009D2554"/>
    <w:rsid w:val="009D29E6"/>
    <w:rsid w:val="009F238D"/>
    <w:rsid w:val="009F582E"/>
    <w:rsid w:val="00A05971"/>
    <w:rsid w:val="00A20D52"/>
    <w:rsid w:val="00A76E92"/>
    <w:rsid w:val="00A961EE"/>
    <w:rsid w:val="00AB0FCF"/>
    <w:rsid w:val="00AB198F"/>
    <w:rsid w:val="00AD2DB0"/>
    <w:rsid w:val="00AD5A0A"/>
    <w:rsid w:val="00AE110A"/>
    <w:rsid w:val="00AF0F31"/>
    <w:rsid w:val="00B17C34"/>
    <w:rsid w:val="00B22335"/>
    <w:rsid w:val="00B22FA2"/>
    <w:rsid w:val="00B267A0"/>
    <w:rsid w:val="00B37266"/>
    <w:rsid w:val="00B6455E"/>
    <w:rsid w:val="00B7196C"/>
    <w:rsid w:val="00B774BA"/>
    <w:rsid w:val="00B97B19"/>
    <w:rsid w:val="00BA3F28"/>
    <w:rsid w:val="00BB2184"/>
    <w:rsid w:val="00BB4EDB"/>
    <w:rsid w:val="00BB5C86"/>
    <w:rsid w:val="00BC4728"/>
    <w:rsid w:val="00BE7495"/>
    <w:rsid w:val="00BF711D"/>
    <w:rsid w:val="00C0627A"/>
    <w:rsid w:val="00C33174"/>
    <w:rsid w:val="00C36B36"/>
    <w:rsid w:val="00C67F02"/>
    <w:rsid w:val="00C75FC9"/>
    <w:rsid w:val="00C76BD5"/>
    <w:rsid w:val="00C97BFF"/>
    <w:rsid w:val="00CA2153"/>
    <w:rsid w:val="00CA7C93"/>
    <w:rsid w:val="00CB0ECB"/>
    <w:rsid w:val="00CD7CC1"/>
    <w:rsid w:val="00CF4C17"/>
    <w:rsid w:val="00D05E36"/>
    <w:rsid w:val="00D0693C"/>
    <w:rsid w:val="00D17CFF"/>
    <w:rsid w:val="00D25C80"/>
    <w:rsid w:val="00D30D6B"/>
    <w:rsid w:val="00D322C7"/>
    <w:rsid w:val="00D33482"/>
    <w:rsid w:val="00D41CDB"/>
    <w:rsid w:val="00DA3500"/>
    <w:rsid w:val="00DA4454"/>
    <w:rsid w:val="00DA7427"/>
    <w:rsid w:val="00DB0210"/>
    <w:rsid w:val="00DD1BB7"/>
    <w:rsid w:val="00DD1F27"/>
    <w:rsid w:val="00DD3BFC"/>
    <w:rsid w:val="00DF693C"/>
    <w:rsid w:val="00E00C87"/>
    <w:rsid w:val="00E0581B"/>
    <w:rsid w:val="00E273B4"/>
    <w:rsid w:val="00E562C4"/>
    <w:rsid w:val="00E713A3"/>
    <w:rsid w:val="00E84320"/>
    <w:rsid w:val="00E84988"/>
    <w:rsid w:val="00E87C85"/>
    <w:rsid w:val="00EA0E0E"/>
    <w:rsid w:val="00EB6363"/>
    <w:rsid w:val="00EC159D"/>
    <w:rsid w:val="00EC2DC7"/>
    <w:rsid w:val="00EC499C"/>
    <w:rsid w:val="00EC5E88"/>
    <w:rsid w:val="00EC7C8A"/>
    <w:rsid w:val="00ED2A0A"/>
    <w:rsid w:val="00ED6D34"/>
    <w:rsid w:val="00EE0E40"/>
    <w:rsid w:val="00F013C8"/>
    <w:rsid w:val="00F02710"/>
    <w:rsid w:val="00F3447D"/>
    <w:rsid w:val="00F45B45"/>
    <w:rsid w:val="00F55A7B"/>
    <w:rsid w:val="00F737A1"/>
    <w:rsid w:val="00F76D88"/>
    <w:rsid w:val="00FA18DF"/>
    <w:rsid w:val="00FA7452"/>
    <w:rsid w:val="00FB59D4"/>
    <w:rsid w:val="00FC41DF"/>
    <w:rsid w:val="00FF6A3D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26AE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/>
      <w:sz w:val="28"/>
      <w:szCs w:val="24"/>
      <w:lang w:val="sk-SK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DF"/>
    <w:pPr>
      <w:pBdr>
        <w:bottom w:val="thinThickSmallGap" w:sz="12" w:space="1" w:color="943634"/>
      </w:pBdr>
      <w:spacing w:before="400"/>
      <w:jc w:val="center"/>
      <w:outlineLvl w:val="0"/>
    </w:pPr>
    <w:rPr>
      <w:rFonts w:ascii="Times New Roman" w:hAnsi="Times New Roman"/>
      <w:b w:val="0"/>
      <w:caps/>
      <w:color w:val="632423"/>
      <w:spacing w:val="20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 w:val="0"/>
      <w:bCs/>
      <w:sz w:val="24"/>
    </w:r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ind w:firstLine="708"/>
    </w:pPr>
    <w:rPr>
      <w:rFonts w:cs="Arial"/>
      <w:b w:val="0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link w:val="BodyText"/>
    <w:rsid w:val="00B6455E"/>
    <w:rPr>
      <w:rFonts w:ascii="Arial" w:hAnsi="Arial"/>
      <w:bCs/>
      <w:sz w:val="24"/>
      <w:szCs w:val="24"/>
      <w:lang w:val="sk-SK" w:eastAsia="cs-CZ" w:bidi="ar-SA"/>
    </w:rPr>
  </w:style>
  <w:style w:type="paragraph" w:styleId="Header">
    <w:name w:val="header"/>
    <w:basedOn w:val="Normal"/>
    <w:rsid w:val="00FB59D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1A1A07"/>
    <w:pPr>
      <w:ind w:left="708"/>
    </w:pPr>
  </w:style>
  <w:style w:type="character" w:customStyle="1" w:styleId="Heading1Char">
    <w:name w:val="Heading 1 Char"/>
    <w:link w:val="Heading1"/>
    <w:uiPriority w:val="9"/>
    <w:rsid w:val="00FA18DF"/>
    <w:rPr>
      <w:caps/>
      <w:color w:val="632423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/>
      <w:sz w:val="28"/>
      <w:szCs w:val="24"/>
      <w:lang w:val="sk-SK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DF"/>
    <w:pPr>
      <w:pBdr>
        <w:bottom w:val="thinThickSmallGap" w:sz="12" w:space="1" w:color="943634"/>
      </w:pBdr>
      <w:spacing w:before="400"/>
      <w:jc w:val="center"/>
      <w:outlineLvl w:val="0"/>
    </w:pPr>
    <w:rPr>
      <w:rFonts w:ascii="Times New Roman" w:hAnsi="Times New Roman"/>
      <w:b w:val="0"/>
      <w:caps/>
      <w:color w:val="632423"/>
      <w:spacing w:val="20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 w:val="0"/>
      <w:bCs/>
      <w:sz w:val="24"/>
    </w:r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ind w:firstLine="708"/>
    </w:pPr>
    <w:rPr>
      <w:rFonts w:cs="Arial"/>
      <w:b w:val="0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link w:val="BodyText"/>
    <w:rsid w:val="00B6455E"/>
    <w:rPr>
      <w:rFonts w:ascii="Arial" w:hAnsi="Arial"/>
      <w:bCs/>
      <w:sz w:val="24"/>
      <w:szCs w:val="24"/>
      <w:lang w:val="sk-SK" w:eastAsia="cs-CZ" w:bidi="ar-SA"/>
    </w:rPr>
  </w:style>
  <w:style w:type="paragraph" w:styleId="Header">
    <w:name w:val="header"/>
    <w:basedOn w:val="Normal"/>
    <w:rsid w:val="00FB59D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1A1A07"/>
    <w:pPr>
      <w:ind w:left="708"/>
    </w:pPr>
  </w:style>
  <w:style w:type="character" w:customStyle="1" w:styleId="Heading1Char">
    <w:name w:val="Heading 1 Char"/>
    <w:link w:val="Heading1"/>
    <w:uiPriority w:val="9"/>
    <w:rsid w:val="00FA18DF"/>
    <w:rPr>
      <w:caps/>
      <w:color w:val="632423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5A08C-87D3-B048-B211-87F5CD84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1097</Words>
  <Characters>6256</Characters>
  <Application>Microsoft Macintosh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Zápisnica</vt:lpstr>
    </vt:vector>
  </TitlesOfParts>
  <Company>Tess Trenčín a.s.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Drha</dc:creator>
  <cp:keywords/>
  <dc:description/>
  <cp:lastModifiedBy>Ján Drha</cp:lastModifiedBy>
  <cp:revision>2</cp:revision>
  <cp:lastPrinted>2018-04-24T19:02:00Z</cp:lastPrinted>
  <dcterms:created xsi:type="dcterms:W3CDTF">2022-11-18T14:43:00Z</dcterms:created>
  <dcterms:modified xsi:type="dcterms:W3CDTF">2022-11-18T14:43:00Z</dcterms:modified>
</cp:coreProperties>
</file>